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1B" w:rsidRPr="008F6608" w:rsidRDefault="0037741B" w:rsidP="0037741B">
      <w:pPr>
        <w:pStyle w:val="Title"/>
        <w:jc w:val="both"/>
        <w:rPr>
          <w:rFonts w:ascii="Rupee Foradian" w:hAnsi="Rupee Foradian"/>
          <w:sz w:val="20"/>
          <w:szCs w:val="20"/>
        </w:rPr>
      </w:pPr>
      <w:r>
        <w:rPr>
          <w:rFonts w:ascii="Rupee Foradian" w:hAnsi="Rupee Foradian"/>
          <w:sz w:val="20"/>
          <w:szCs w:val="20"/>
        </w:rPr>
        <w:t>ITEM NO. 03 (B-11)</w:t>
      </w:r>
    </w:p>
    <w:p w:rsidR="0037741B" w:rsidRPr="008F6608" w:rsidRDefault="0037741B" w:rsidP="0037741B">
      <w:pPr>
        <w:jc w:val="center"/>
        <w:rPr>
          <w:rFonts w:ascii="Rupee Foradian" w:hAnsi="Rupee Foradian"/>
          <w:sz w:val="20"/>
          <w:szCs w:val="20"/>
        </w:rPr>
      </w:pPr>
    </w:p>
    <w:p w:rsidR="0037741B" w:rsidRPr="008F6608" w:rsidRDefault="0037741B" w:rsidP="0037741B">
      <w:pPr>
        <w:pStyle w:val="BodyText"/>
        <w:tabs>
          <w:tab w:val="num" w:pos="0"/>
        </w:tabs>
        <w:ind w:left="2160" w:hanging="2160"/>
        <w:rPr>
          <w:rFonts w:ascii="Rupee Foradian" w:hAnsi="Rupee Foradian"/>
          <w:b w:val="0"/>
          <w:bCs w:val="0"/>
          <w:sz w:val="20"/>
          <w:szCs w:val="20"/>
        </w:rPr>
      </w:pPr>
      <w:r w:rsidRPr="00431FA2">
        <w:rPr>
          <w:rFonts w:ascii="Rupee Foradian" w:hAnsi="Rupee Foradian"/>
          <w:bCs w:val="0"/>
          <w:sz w:val="20"/>
          <w:szCs w:val="20"/>
        </w:rPr>
        <w:t>1. Name of Work:</w:t>
      </w:r>
      <w:r w:rsidRPr="008F6608">
        <w:rPr>
          <w:rFonts w:ascii="Rupee Foradian" w:hAnsi="Rupee Foradian"/>
          <w:b w:val="0"/>
          <w:bCs w:val="0"/>
          <w:sz w:val="20"/>
          <w:szCs w:val="20"/>
        </w:rPr>
        <w:tab/>
        <w:t>Addition / Alteration of electrical installations in various Municipal Buildings.</w:t>
      </w:r>
    </w:p>
    <w:p w:rsidR="0037741B" w:rsidRPr="008F6608" w:rsidRDefault="0037741B" w:rsidP="0037741B">
      <w:pPr>
        <w:pStyle w:val="BodyText"/>
        <w:ind w:left="2160" w:hanging="1936"/>
        <w:rPr>
          <w:rFonts w:ascii="Rupee Foradian" w:hAnsi="Rupee Foradian"/>
          <w:b w:val="0"/>
          <w:bCs w:val="0"/>
          <w:sz w:val="20"/>
          <w:szCs w:val="20"/>
        </w:rPr>
      </w:pPr>
      <w:r w:rsidRPr="008F6608">
        <w:rPr>
          <w:rFonts w:ascii="Rupee Foradian" w:hAnsi="Rupee Foradian"/>
          <w:b w:val="0"/>
          <w:bCs w:val="0"/>
          <w:sz w:val="20"/>
          <w:szCs w:val="20"/>
        </w:rPr>
        <w:t xml:space="preserve">Sub Head: </w:t>
      </w:r>
      <w:r w:rsidRPr="008F6608">
        <w:rPr>
          <w:rFonts w:ascii="Rupee Foradian" w:hAnsi="Rupee Foradian"/>
          <w:b w:val="0"/>
          <w:bCs w:val="0"/>
          <w:sz w:val="20"/>
          <w:szCs w:val="20"/>
        </w:rPr>
        <w:tab/>
        <w:t>Supply, Installation, Testing &amp; Commissioning of CCTV Cameras in various Municipal Buildings &amp; Electric Sub-stations in NDMC area).</w:t>
      </w:r>
    </w:p>
    <w:p w:rsidR="0037741B" w:rsidRPr="008F6608" w:rsidRDefault="0037741B" w:rsidP="0037741B">
      <w:pPr>
        <w:pStyle w:val="BodyText"/>
        <w:tabs>
          <w:tab w:val="num" w:pos="0"/>
        </w:tabs>
        <w:ind w:left="748" w:hanging="748"/>
        <w:rPr>
          <w:rFonts w:ascii="Rupee Foradian" w:hAnsi="Rupee Foradian"/>
          <w:b w:val="0"/>
          <w:bCs w:val="0"/>
          <w:sz w:val="20"/>
          <w:szCs w:val="20"/>
        </w:rPr>
      </w:pPr>
    </w:p>
    <w:p w:rsidR="0037741B" w:rsidRDefault="0037741B" w:rsidP="0037741B">
      <w:pPr>
        <w:jc w:val="both"/>
        <w:rPr>
          <w:rFonts w:ascii="Rupee Foradian" w:hAnsi="Rupee Foradian"/>
          <w:b/>
          <w:bCs/>
          <w:sz w:val="20"/>
          <w:szCs w:val="20"/>
        </w:rPr>
      </w:pPr>
      <w:r w:rsidRPr="008F6608">
        <w:rPr>
          <w:rFonts w:ascii="Rupee Foradian" w:hAnsi="Rupee Foradian"/>
          <w:b/>
          <w:bCs/>
          <w:sz w:val="20"/>
          <w:szCs w:val="20"/>
        </w:rPr>
        <w:t xml:space="preserve">2. Department: </w:t>
      </w:r>
      <w:r w:rsidRPr="008F6608">
        <w:rPr>
          <w:rFonts w:ascii="Rupee Foradian" w:hAnsi="Rupee Foradian"/>
          <w:b/>
          <w:bCs/>
          <w:sz w:val="20"/>
          <w:szCs w:val="20"/>
        </w:rPr>
        <w:tab/>
        <w:t>Electricity Department.</w:t>
      </w:r>
    </w:p>
    <w:p w:rsidR="0037741B" w:rsidRDefault="0037741B" w:rsidP="0037741B">
      <w:pPr>
        <w:jc w:val="both"/>
        <w:rPr>
          <w:rFonts w:ascii="Rupee Foradian" w:hAnsi="Rupee Foradian"/>
          <w:b/>
          <w:bCs/>
          <w:sz w:val="20"/>
          <w:szCs w:val="20"/>
        </w:rPr>
      </w:pPr>
    </w:p>
    <w:p w:rsidR="0037741B" w:rsidRPr="008F6608" w:rsidRDefault="0037741B" w:rsidP="0037741B">
      <w:pPr>
        <w:jc w:val="both"/>
        <w:rPr>
          <w:rFonts w:ascii="Rupee Foradian" w:hAnsi="Rupee Foradian"/>
          <w:b/>
          <w:bCs/>
          <w:sz w:val="20"/>
          <w:szCs w:val="20"/>
        </w:rPr>
      </w:pPr>
    </w:p>
    <w:p w:rsidR="0037741B" w:rsidRPr="008F6608" w:rsidRDefault="0037741B" w:rsidP="0037741B">
      <w:pPr>
        <w:jc w:val="both"/>
        <w:rPr>
          <w:rFonts w:ascii="Rupee Foradian" w:hAnsi="Rupee Foradian"/>
          <w:sz w:val="20"/>
          <w:szCs w:val="20"/>
        </w:rPr>
      </w:pPr>
      <w:r w:rsidRPr="008F6608">
        <w:rPr>
          <w:rFonts w:ascii="Rupee Foradian" w:hAnsi="Rupee Foradian"/>
          <w:b/>
          <w:bCs/>
          <w:sz w:val="20"/>
          <w:szCs w:val="20"/>
        </w:rPr>
        <w:t xml:space="preserve">3. Brief History of Proposal: </w:t>
      </w:r>
    </w:p>
    <w:p w:rsidR="0037741B" w:rsidRPr="008F6608" w:rsidRDefault="0037741B" w:rsidP="0037741B">
      <w:pPr>
        <w:ind w:firstLine="709"/>
        <w:jc w:val="both"/>
        <w:rPr>
          <w:rFonts w:ascii="Rupee Foradian" w:hAnsi="Rupee Foradian"/>
          <w:sz w:val="20"/>
          <w:szCs w:val="20"/>
        </w:rPr>
      </w:pPr>
      <w:r w:rsidRPr="008F6608">
        <w:rPr>
          <w:rFonts w:ascii="Rupee Foradian" w:hAnsi="Rupee Foradian"/>
          <w:sz w:val="20"/>
          <w:szCs w:val="20"/>
        </w:rPr>
        <w:t>There are various Municipal / commercial buildings which are densely populated and have an easy access for general public. Due to dense population and frequent movement of visitors, it is likely that any untoward incident may occur. Moreover for security reasons it is necessary to have CCTV surveillance system installed in the commercial buildings of NDMC.  For security reason it was felt necessary to have CCTV surveillance system installed in the commercial buildings of NDMC. An estimate amounting to Rs. 2</w:t>
      </w:r>
      <w:proofErr w:type="gramStart"/>
      <w:r w:rsidRPr="008F6608">
        <w:rPr>
          <w:rFonts w:ascii="Rupee Foradian" w:hAnsi="Rupee Foradian"/>
          <w:sz w:val="20"/>
          <w:szCs w:val="20"/>
        </w:rPr>
        <w:t>,74,37,200</w:t>
      </w:r>
      <w:proofErr w:type="gramEnd"/>
      <w:r w:rsidRPr="008F6608">
        <w:rPr>
          <w:rFonts w:ascii="Rupee Foradian" w:hAnsi="Rupee Foradian"/>
          <w:sz w:val="20"/>
          <w:szCs w:val="20"/>
        </w:rPr>
        <w:t xml:space="preserve">/- was sanctioned by the Council vide Resolution No. 05(B-01) dated 21.04.2010, for providing CCTV surveillance system in 8 Municipal buildings of NDMC. Tenders were invited and the case was processed for approval from the Council. But, being single tender the case for award of work was dropped by the Council vide Resolution No. 10(B-36) dated 14.01.2011. </w:t>
      </w:r>
    </w:p>
    <w:p w:rsidR="0037741B" w:rsidRPr="008F6608" w:rsidRDefault="0037741B" w:rsidP="0037741B">
      <w:pPr>
        <w:ind w:firstLine="709"/>
        <w:jc w:val="both"/>
        <w:rPr>
          <w:rFonts w:ascii="Rupee Foradian" w:hAnsi="Rupee Foradian"/>
          <w:sz w:val="20"/>
          <w:szCs w:val="20"/>
        </w:rPr>
      </w:pPr>
    </w:p>
    <w:p w:rsidR="0037741B" w:rsidRPr="008F6608" w:rsidRDefault="0037741B" w:rsidP="0037741B">
      <w:pPr>
        <w:ind w:firstLine="709"/>
        <w:jc w:val="both"/>
        <w:rPr>
          <w:rFonts w:ascii="Rupee Foradian" w:hAnsi="Rupee Foradian"/>
          <w:sz w:val="20"/>
          <w:szCs w:val="20"/>
        </w:rPr>
      </w:pPr>
      <w:r w:rsidRPr="008F6608">
        <w:rPr>
          <w:rFonts w:ascii="Rupee Foradian" w:hAnsi="Rupee Foradian"/>
          <w:sz w:val="20"/>
          <w:szCs w:val="20"/>
        </w:rPr>
        <w:t xml:space="preserve">Chairperson NDMC, in a </w:t>
      </w:r>
      <w:proofErr w:type="spellStart"/>
      <w:r w:rsidRPr="008F6608">
        <w:rPr>
          <w:rFonts w:ascii="Rupee Foradian" w:hAnsi="Rupee Foradian"/>
          <w:sz w:val="20"/>
          <w:szCs w:val="20"/>
        </w:rPr>
        <w:t>Zonal</w:t>
      </w:r>
      <w:proofErr w:type="spellEnd"/>
      <w:r w:rsidRPr="008F6608">
        <w:rPr>
          <w:rFonts w:ascii="Rupee Foradian" w:hAnsi="Rupee Foradian"/>
          <w:sz w:val="20"/>
          <w:szCs w:val="20"/>
        </w:rPr>
        <w:t xml:space="preserve"> Officer’s meeting held on 23.04.2012, further desired that latest CCTV Cameras should be installed in all Municipal buildings including Electric sub-stations. Accordingly, the estimate has been revised to Rs 4</w:t>
      </w:r>
      <w:proofErr w:type="gramStart"/>
      <w:r w:rsidRPr="008F6608">
        <w:rPr>
          <w:rFonts w:ascii="Rupee Foradian" w:hAnsi="Rupee Foradian"/>
          <w:sz w:val="20"/>
          <w:szCs w:val="20"/>
        </w:rPr>
        <w:t>,98,63,373</w:t>
      </w:r>
      <w:proofErr w:type="gramEnd"/>
      <w:r w:rsidRPr="008F6608">
        <w:rPr>
          <w:rFonts w:ascii="Rupee Foradian" w:hAnsi="Rupee Foradian"/>
          <w:sz w:val="20"/>
          <w:szCs w:val="20"/>
        </w:rPr>
        <w:t xml:space="preserve">/- by including 8 commercial buildings (since CCTV in PSOI is installed) and 20 Electric sub-stations in first phase.  </w:t>
      </w:r>
    </w:p>
    <w:p w:rsidR="0037741B" w:rsidRDefault="0037741B" w:rsidP="0037741B">
      <w:pPr>
        <w:pStyle w:val="BodyTextIndent2"/>
        <w:tabs>
          <w:tab w:val="left" w:pos="2057"/>
          <w:tab w:val="left" w:pos="8602"/>
        </w:tabs>
        <w:ind w:left="2057" w:right="1867" w:hanging="1496"/>
        <w:rPr>
          <w:rFonts w:ascii="Rupee Foradian" w:hAnsi="Rupee Foradian"/>
          <w:sz w:val="20"/>
          <w:szCs w:val="20"/>
        </w:rPr>
      </w:pPr>
      <w:r w:rsidRPr="008F6608">
        <w:rPr>
          <w:rFonts w:ascii="Rupee Foradian" w:hAnsi="Rupee Foradian"/>
          <w:sz w:val="20"/>
          <w:szCs w:val="20"/>
        </w:rPr>
        <w:tab/>
      </w:r>
    </w:p>
    <w:p w:rsidR="0037741B" w:rsidRPr="008F6608" w:rsidRDefault="0037741B" w:rsidP="0037741B">
      <w:pPr>
        <w:pStyle w:val="BodyTextIndent2"/>
        <w:tabs>
          <w:tab w:val="left" w:pos="2057"/>
          <w:tab w:val="left" w:pos="8602"/>
        </w:tabs>
        <w:ind w:left="2057" w:right="1867" w:hanging="1496"/>
        <w:rPr>
          <w:rFonts w:ascii="Rupee Foradian" w:hAnsi="Rupee Foradian"/>
          <w:sz w:val="20"/>
          <w:szCs w:val="20"/>
        </w:rPr>
      </w:pPr>
    </w:p>
    <w:p w:rsidR="0037741B" w:rsidRPr="008F6608" w:rsidRDefault="0037741B" w:rsidP="0037741B">
      <w:pPr>
        <w:ind w:firstLine="18"/>
        <w:jc w:val="both"/>
        <w:rPr>
          <w:rFonts w:ascii="Rupee Foradian" w:hAnsi="Rupee Foradian"/>
          <w:sz w:val="20"/>
          <w:szCs w:val="20"/>
        </w:rPr>
      </w:pPr>
      <w:r w:rsidRPr="008F6608">
        <w:rPr>
          <w:rFonts w:ascii="Rupee Foradian" w:hAnsi="Rupee Foradian"/>
          <w:b/>
          <w:bCs/>
          <w:sz w:val="20"/>
          <w:szCs w:val="20"/>
        </w:rPr>
        <w:t xml:space="preserve">4. Detailed proposal on the subject: </w:t>
      </w:r>
      <w:r w:rsidRPr="008F6608">
        <w:rPr>
          <w:rFonts w:ascii="Rupee Foradian" w:hAnsi="Rupee Foradian"/>
          <w:bCs/>
          <w:sz w:val="20"/>
          <w:szCs w:val="20"/>
        </w:rPr>
        <w:t xml:space="preserve">A sub-committee was constituted for the identification of sub-stations where CCTV Cameras are required to be installed. </w:t>
      </w:r>
      <w:r w:rsidRPr="008F6608">
        <w:rPr>
          <w:rFonts w:ascii="Rupee Foradian" w:hAnsi="Rupee Foradian"/>
          <w:sz w:val="20"/>
          <w:szCs w:val="20"/>
        </w:rPr>
        <w:t xml:space="preserve">On the basis of the quantum of work evaluated by the sub-committee and finalization of the makes &amp; specifications of various items in the revised schedule of work, framed in consultation with OEMs / Leading system </w:t>
      </w:r>
      <w:r w:rsidRPr="008F6608">
        <w:rPr>
          <w:rFonts w:ascii="Rupee Foradian" w:hAnsi="Rupee Foradian"/>
          <w:sz w:val="20"/>
          <w:szCs w:val="20"/>
        </w:rPr>
        <w:lastRenderedPageBreak/>
        <w:t xml:space="preserve">integrators, an estimate amounting to Rs 4,98,63,373/- has been revised on the basis of current market rates &amp; CPWD SR 2012. </w:t>
      </w:r>
    </w:p>
    <w:p w:rsidR="0037741B" w:rsidRPr="008F6608" w:rsidRDefault="0037741B" w:rsidP="0037741B">
      <w:pPr>
        <w:ind w:firstLine="18"/>
        <w:jc w:val="both"/>
        <w:rPr>
          <w:rFonts w:ascii="Rupee Foradian" w:hAnsi="Rupee Foradian"/>
          <w:sz w:val="20"/>
          <w:szCs w:val="20"/>
        </w:rPr>
      </w:pPr>
    </w:p>
    <w:p w:rsidR="0037741B" w:rsidRDefault="0037741B" w:rsidP="0037741B">
      <w:pPr>
        <w:ind w:left="716"/>
        <w:jc w:val="both"/>
        <w:rPr>
          <w:rFonts w:ascii="Rupee Foradian" w:hAnsi="Rupee Foradian"/>
          <w:sz w:val="20"/>
          <w:szCs w:val="20"/>
        </w:rPr>
      </w:pPr>
      <w:r w:rsidRPr="008F6608">
        <w:rPr>
          <w:rFonts w:ascii="Rupee Foradian" w:hAnsi="Rupee Foradian"/>
          <w:sz w:val="20"/>
          <w:szCs w:val="20"/>
        </w:rPr>
        <w:t xml:space="preserve">The following Municipal buildings &amp; Electric sub-stations have been identified where CCTV Cameras are required to be installed: </w:t>
      </w:r>
    </w:p>
    <w:p w:rsidR="0037741B" w:rsidRPr="008F6608" w:rsidRDefault="0037741B" w:rsidP="0037741B">
      <w:pPr>
        <w:ind w:left="716"/>
        <w:jc w:val="both"/>
        <w:rPr>
          <w:rFonts w:ascii="Rupee Foradian" w:hAnsi="Rupee Foradian"/>
          <w:sz w:val="20"/>
          <w:szCs w:val="20"/>
        </w:rPr>
      </w:pPr>
    </w:p>
    <w:p w:rsidR="0037741B" w:rsidRPr="008F6608" w:rsidRDefault="0037741B" w:rsidP="0037741B">
      <w:pPr>
        <w:numPr>
          <w:ilvl w:val="3"/>
          <w:numId w:val="1"/>
        </w:numPr>
        <w:spacing w:after="0" w:line="240" w:lineRule="auto"/>
        <w:ind w:left="709" w:hanging="567"/>
        <w:jc w:val="both"/>
        <w:rPr>
          <w:rFonts w:ascii="Rupee Foradian" w:hAnsi="Rupee Foradian"/>
          <w:sz w:val="20"/>
          <w:szCs w:val="20"/>
        </w:rPr>
      </w:pPr>
      <w:proofErr w:type="spellStart"/>
      <w:r w:rsidRPr="008F6608">
        <w:rPr>
          <w:rFonts w:ascii="Rupee Foradian" w:hAnsi="Rupee Foradian"/>
          <w:sz w:val="20"/>
          <w:szCs w:val="20"/>
        </w:rPr>
        <w:t>Palika</w:t>
      </w:r>
      <w:proofErr w:type="spellEnd"/>
      <w:r w:rsidRPr="008F6608">
        <w:rPr>
          <w:rFonts w:ascii="Rupee Foradian" w:hAnsi="Rupee Foradian"/>
          <w:sz w:val="20"/>
          <w:szCs w:val="20"/>
        </w:rPr>
        <w:t xml:space="preserve"> </w:t>
      </w:r>
      <w:proofErr w:type="spellStart"/>
      <w:r w:rsidRPr="008F6608">
        <w:rPr>
          <w:rFonts w:ascii="Rupee Foradian" w:hAnsi="Rupee Foradian"/>
          <w:sz w:val="20"/>
          <w:szCs w:val="20"/>
        </w:rPr>
        <w:t>Bhawan</w:t>
      </w:r>
      <w:proofErr w:type="spellEnd"/>
      <w:r w:rsidRPr="008F6608">
        <w:rPr>
          <w:rFonts w:ascii="Rupee Foradian" w:hAnsi="Rupee Foradian"/>
          <w:sz w:val="20"/>
          <w:szCs w:val="20"/>
        </w:rPr>
        <w:t xml:space="preserve"> Commercial Complex.</w:t>
      </w:r>
    </w:p>
    <w:p w:rsidR="0037741B" w:rsidRPr="008F6608" w:rsidRDefault="0037741B" w:rsidP="0037741B">
      <w:pPr>
        <w:numPr>
          <w:ilvl w:val="3"/>
          <w:numId w:val="1"/>
        </w:numPr>
        <w:spacing w:after="0" w:line="240" w:lineRule="auto"/>
        <w:ind w:left="709" w:hanging="567"/>
        <w:jc w:val="both"/>
        <w:rPr>
          <w:rFonts w:ascii="Rupee Foradian" w:hAnsi="Rupee Foradian"/>
          <w:sz w:val="20"/>
          <w:szCs w:val="20"/>
        </w:rPr>
      </w:pPr>
      <w:proofErr w:type="spellStart"/>
      <w:r w:rsidRPr="008F6608">
        <w:rPr>
          <w:rFonts w:ascii="Rupee Foradian" w:hAnsi="Rupee Foradian"/>
          <w:sz w:val="20"/>
          <w:szCs w:val="20"/>
        </w:rPr>
        <w:t>Yashwant</w:t>
      </w:r>
      <w:proofErr w:type="spellEnd"/>
      <w:r w:rsidRPr="008F6608">
        <w:rPr>
          <w:rFonts w:ascii="Rupee Foradian" w:hAnsi="Rupee Foradian"/>
          <w:sz w:val="20"/>
          <w:szCs w:val="20"/>
        </w:rPr>
        <w:t xml:space="preserve"> Place Commercial Complex.</w:t>
      </w:r>
    </w:p>
    <w:p w:rsidR="0037741B" w:rsidRPr="008F6608" w:rsidRDefault="0037741B" w:rsidP="0037741B">
      <w:pPr>
        <w:numPr>
          <w:ilvl w:val="3"/>
          <w:numId w:val="1"/>
        </w:numPr>
        <w:spacing w:after="0" w:line="240" w:lineRule="auto"/>
        <w:ind w:left="709" w:hanging="567"/>
        <w:jc w:val="both"/>
        <w:rPr>
          <w:rFonts w:ascii="Rupee Foradian" w:hAnsi="Rupee Foradian"/>
          <w:sz w:val="20"/>
          <w:szCs w:val="20"/>
        </w:rPr>
      </w:pPr>
      <w:proofErr w:type="spellStart"/>
      <w:r w:rsidRPr="008F6608">
        <w:rPr>
          <w:rFonts w:ascii="Rupee Foradian" w:hAnsi="Rupee Foradian"/>
          <w:sz w:val="20"/>
          <w:szCs w:val="20"/>
        </w:rPr>
        <w:t>Chanakya</w:t>
      </w:r>
      <w:proofErr w:type="spellEnd"/>
      <w:r w:rsidRPr="008F6608">
        <w:rPr>
          <w:rFonts w:ascii="Rupee Foradian" w:hAnsi="Rupee Foradian"/>
          <w:sz w:val="20"/>
          <w:szCs w:val="20"/>
        </w:rPr>
        <w:t xml:space="preserve"> </w:t>
      </w:r>
      <w:proofErr w:type="spellStart"/>
      <w:r w:rsidRPr="008F6608">
        <w:rPr>
          <w:rFonts w:ascii="Rupee Foradian" w:hAnsi="Rupee Foradian"/>
          <w:sz w:val="20"/>
          <w:szCs w:val="20"/>
        </w:rPr>
        <w:t>Bhawan</w:t>
      </w:r>
      <w:proofErr w:type="spellEnd"/>
      <w:r w:rsidRPr="008F6608">
        <w:rPr>
          <w:rFonts w:ascii="Rupee Foradian" w:hAnsi="Rupee Foradian"/>
          <w:sz w:val="20"/>
          <w:szCs w:val="20"/>
        </w:rPr>
        <w:t>.</w:t>
      </w:r>
    </w:p>
    <w:p w:rsidR="0037741B" w:rsidRPr="008F6608" w:rsidRDefault="0037741B" w:rsidP="0037741B">
      <w:pPr>
        <w:numPr>
          <w:ilvl w:val="3"/>
          <w:numId w:val="1"/>
        </w:numPr>
        <w:spacing w:after="0" w:line="240" w:lineRule="auto"/>
        <w:ind w:left="709" w:hanging="567"/>
        <w:jc w:val="both"/>
        <w:rPr>
          <w:rFonts w:ascii="Rupee Foradian" w:hAnsi="Rupee Foradian"/>
          <w:sz w:val="20"/>
          <w:szCs w:val="20"/>
        </w:rPr>
      </w:pPr>
      <w:proofErr w:type="spellStart"/>
      <w:r w:rsidRPr="008F6608">
        <w:rPr>
          <w:rFonts w:ascii="Rupee Foradian" w:hAnsi="Rupee Foradian"/>
          <w:sz w:val="20"/>
          <w:szCs w:val="20"/>
        </w:rPr>
        <w:t>Chander</w:t>
      </w:r>
      <w:proofErr w:type="spellEnd"/>
      <w:r w:rsidRPr="008F6608">
        <w:rPr>
          <w:rFonts w:ascii="Rupee Foradian" w:hAnsi="Rupee Foradian"/>
          <w:sz w:val="20"/>
          <w:szCs w:val="20"/>
        </w:rPr>
        <w:t xml:space="preserve"> </w:t>
      </w:r>
      <w:proofErr w:type="spellStart"/>
      <w:r w:rsidRPr="008F6608">
        <w:rPr>
          <w:rFonts w:ascii="Rupee Foradian" w:hAnsi="Rupee Foradian"/>
          <w:sz w:val="20"/>
          <w:szCs w:val="20"/>
        </w:rPr>
        <w:t>Lok</w:t>
      </w:r>
      <w:proofErr w:type="spellEnd"/>
      <w:r w:rsidRPr="008F6608">
        <w:rPr>
          <w:rFonts w:ascii="Rupee Foradian" w:hAnsi="Rupee Foradian"/>
          <w:sz w:val="20"/>
          <w:szCs w:val="20"/>
        </w:rPr>
        <w:t xml:space="preserve"> Building.</w:t>
      </w:r>
    </w:p>
    <w:p w:rsidR="0037741B" w:rsidRPr="008F6608" w:rsidRDefault="0037741B" w:rsidP="0037741B">
      <w:pPr>
        <w:numPr>
          <w:ilvl w:val="3"/>
          <w:numId w:val="1"/>
        </w:numPr>
        <w:spacing w:after="0" w:line="240" w:lineRule="auto"/>
        <w:ind w:left="709" w:hanging="567"/>
        <w:jc w:val="both"/>
        <w:rPr>
          <w:rFonts w:ascii="Rupee Foradian" w:hAnsi="Rupee Foradian"/>
          <w:sz w:val="20"/>
          <w:szCs w:val="20"/>
        </w:rPr>
      </w:pPr>
      <w:r w:rsidRPr="008F6608">
        <w:rPr>
          <w:rFonts w:ascii="Rupee Foradian" w:hAnsi="Rupee Foradian"/>
          <w:sz w:val="20"/>
          <w:szCs w:val="20"/>
        </w:rPr>
        <w:t>Mohan Singh Place.</w:t>
      </w:r>
    </w:p>
    <w:p w:rsidR="0037741B" w:rsidRPr="008F6608" w:rsidRDefault="0037741B" w:rsidP="0037741B">
      <w:pPr>
        <w:numPr>
          <w:ilvl w:val="3"/>
          <w:numId w:val="1"/>
        </w:numPr>
        <w:spacing w:after="0" w:line="240" w:lineRule="auto"/>
        <w:ind w:left="709" w:hanging="567"/>
        <w:jc w:val="both"/>
        <w:rPr>
          <w:rFonts w:ascii="Rupee Foradian" w:hAnsi="Rupee Foradian"/>
          <w:sz w:val="20"/>
          <w:szCs w:val="20"/>
        </w:rPr>
      </w:pPr>
      <w:proofErr w:type="spellStart"/>
      <w:r w:rsidRPr="008F6608">
        <w:rPr>
          <w:rFonts w:ascii="Rupee Foradian" w:hAnsi="Rupee Foradian"/>
          <w:sz w:val="20"/>
          <w:szCs w:val="20"/>
        </w:rPr>
        <w:t>Shaheed</w:t>
      </w:r>
      <w:proofErr w:type="spellEnd"/>
      <w:r w:rsidRPr="008F6608">
        <w:rPr>
          <w:rFonts w:ascii="Rupee Foradian" w:hAnsi="Rupee Foradian"/>
          <w:sz w:val="20"/>
          <w:szCs w:val="20"/>
        </w:rPr>
        <w:t xml:space="preserve"> </w:t>
      </w:r>
      <w:proofErr w:type="spellStart"/>
      <w:r w:rsidRPr="008F6608">
        <w:rPr>
          <w:rFonts w:ascii="Rupee Foradian" w:hAnsi="Rupee Foradian"/>
          <w:sz w:val="20"/>
          <w:szCs w:val="20"/>
        </w:rPr>
        <w:t>Bhagat</w:t>
      </w:r>
      <w:proofErr w:type="spellEnd"/>
      <w:r w:rsidRPr="008F6608">
        <w:rPr>
          <w:rFonts w:ascii="Rupee Foradian" w:hAnsi="Rupee Foradian"/>
          <w:sz w:val="20"/>
          <w:szCs w:val="20"/>
        </w:rPr>
        <w:t xml:space="preserve"> Singh Place.</w:t>
      </w:r>
    </w:p>
    <w:p w:rsidR="0037741B" w:rsidRPr="008F6608" w:rsidRDefault="0037741B" w:rsidP="0037741B">
      <w:pPr>
        <w:numPr>
          <w:ilvl w:val="3"/>
          <w:numId w:val="1"/>
        </w:numPr>
        <w:spacing w:after="0" w:line="240" w:lineRule="auto"/>
        <w:ind w:left="709" w:hanging="567"/>
        <w:jc w:val="both"/>
        <w:rPr>
          <w:rFonts w:ascii="Rupee Foradian" w:hAnsi="Rupee Foradian"/>
          <w:sz w:val="20"/>
          <w:szCs w:val="20"/>
        </w:rPr>
      </w:pPr>
      <w:proofErr w:type="spellStart"/>
      <w:r w:rsidRPr="008F6608">
        <w:rPr>
          <w:rFonts w:ascii="Rupee Foradian" w:hAnsi="Rupee Foradian"/>
          <w:sz w:val="20"/>
          <w:szCs w:val="20"/>
        </w:rPr>
        <w:t>Palika</w:t>
      </w:r>
      <w:proofErr w:type="spellEnd"/>
      <w:r w:rsidRPr="008F6608">
        <w:rPr>
          <w:rFonts w:ascii="Rupee Foradian" w:hAnsi="Rupee Foradian"/>
          <w:sz w:val="20"/>
          <w:szCs w:val="20"/>
        </w:rPr>
        <w:t xml:space="preserve"> Place.</w:t>
      </w:r>
    </w:p>
    <w:p w:rsidR="0037741B" w:rsidRPr="008F6608" w:rsidRDefault="0037741B" w:rsidP="0037741B">
      <w:pPr>
        <w:numPr>
          <w:ilvl w:val="3"/>
          <w:numId w:val="1"/>
        </w:numPr>
        <w:spacing w:after="0" w:line="240" w:lineRule="auto"/>
        <w:ind w:left="709" w:hanging="567"/>
        <w:jc w:val="both"/>
        <w:rPr>
          <w:rFonts w:ascii="Rupee Foradian" w:hAnsi="Rupee Foradian"/>
          <w:sz w:val="20"/>
          <w:szCs w:val="20"/>
        </w:rPr>
      </w:pPr>
      <w:proofErr w:type="spellStart"/>
      <w:r w:rsidRPr="008F6608">
        <w:rPr>
          <w:rFonts w:ascii="Rupee Foradian" w:hAnsi="Rupee Foradian"/>
          <w:sz w:val="20"/>
          <w:szCs w:val="20"/>
        </w:rPr>
        <w:t>Lok</w:t>
      </w:r>
      <w:proofErr w:type="spellEnd"/>
      <w:r w:rsidRPr="008F6608">
        <w:rPr>
          <w:rFonts w:ascii="Rupee Foradian" w:hAnsi="Rupee Foradian"/>
          <w:sz w:val="20"/>
          <w:szCs w:val="20"/>
        </w:rPr>
        <w:t xml:space="preserve"> </w:t>
      </w:r>
      <w:proofErr w:type="spellStart"/>
      <w:r w:rsidRPr="008F6608">
        <w:rPr>
          <w:rFonts w:ascii="Rupee Foradian" w:hAnsi="Rupee Foradian"/>
          <w:sz w:val="20"/>
          <w:szCs w:val="20"/>
        </w:rPr>
        <w:t>Nayak</w:t>
      </w:r>
      <w:proofErr w:type="spellEnd"/>
      <w:r w:rsidRPr="008F6608">
        <w:rPr>
          <w:rFonts w:ascii="Rupee Foradian" w:hAnsi="Rupee Foradian"/>
          <w:sz w:val="20"/>
          <w:szCs w:val="20"/>
        </w:rPr>
        <w:t xml:space="preserve"> </w:t>
      </w:r>
      <w:proofErr w:type="spellStart"/>
      <w:r w:rsidRPr="008F6608">
        <w:rPr>
          <w:rFonts w:ascii="Rupee Foradian" w:hAnsi="Rupee Foradian"/>
          <w:sz w:val="20"/>
          <w:szCs w:val="20"/>
        </w:rPr>
        <w:t>Bhawan</w:t>
      </w:r>
      <w:proofErr w:type="spellEnd"/>
      <w:r w:rsidRPr="008F6608">
        <w:rPr>
          <w:rFonts w:ascii="Rupee Foradian" w:hAnsi="Rupee Foradian"/>
          <w:sz w:val="20"/>
          <w:szCs w:val="20"/>
        </w:rPr>
        <w:t>.</w:t>
      </w:r>
    </w:p>
    <w:p w:rsidR="0037741B" w:rsidRPr="008F6608" w:rsidRDefault="0037741B" w:rsidP="0037741B">
      <w:pPr>
        <w:numPr>
          <w:ilvl w:val="3"/>
          <w:numId w:val="1"/>
        </w:numPr>
        <w:spacing w:after="0" w:line="240" w:lineRule="auto"/>
        <w:ind w:left="709" w:hanging="567"/>
        <w:jc w:val="both"/>
        <w:rPr>
          <w:rFonts w:ascii="Rupee Foradian" w:hAnsi="Rupee Foradian"/>
          <w:sz w:val="20"/>
          <w:szCs w:val="20"/>
        </w:rPr>
      </w:pPr>
      <w:r w:rsidRPr="008F6608">
        <w:rPr>
          <w:rFonts w:ascii="Rupee Foradian" w:hAnsi="Rupee Foradian"/>
          <w:sz w:val="20"/>
          <w:szCs w:val="20"/>
        </w:rPr>
        <w:t xml:space="preserve">66 KV Sub-stations at </w:t>
      </w:r>
      <w:proofErr w:type="spellStart"/>
      <w:r w:rsidRPr="008F6608">
        <w:rPr>
          <w:rFonts w:ascii="Rupee Foradian" w:hAnsi="Rupee Foradian"/>
          <w:sz w:val="20"/>
          <w:szCs w:val="20"/>
        </w:rPr>
        <w:t>Vidyut</w:t>
      </w:r>
      <w:proofErr w:type="spellEnd"/>
      <w:r w:rsidRPr="008F6608">
        <w:rPr>
          <w:rFonts w:ascii="Rupee Foradian" w:hAnsi="Rupee Foradian"/>
          <w:sz w:val="20"/>
          <w:szCs w:val="20"/>
        </w:rPr>
        <w:t xml:space="preserve"> </w:t>
      </w:r>
      <w:proofErr w:type="spellStart"/>
      <w:r w:rsidRPr="008F6608">
        <w:rPr>
          <w:rFonts w:ascii="Rupee Foradian" w:hAnsi="Rupee Foradian"/>
          <w:sz w:val="20"/>
          <w:szCs w:val="20"/>
        </w:rPr>
        <w:t>Bhawan</w:t>
      </w:r>
      <w:proofErr w:type="spellEnd"/>
      <w:r w:rsidRPr="008F6608">
        <w:rPr>
          <w:rFonts w:ascii="Rupee Foradian" w:hAnsi="Rupee Foradian"/>
          <w:sz w:val="20"/>
          <w:szCs w:val="20"/>
        </w:rPr>
        <w:t>, School Lane, State Guest House.</w:t>
      </w:r>
    </w:p>
    <w:p w:rsidR="0037741B" w:rsidRPr="008F6608" w:rsidRDefault="0037741B" w:rsidP="0037741B">
      <w:pPr>
        <w:numPr>
          <w:ilvl w:val="3"/>
          <w:numId w:val="1"/>
        </w:numPr>
        <w:spacing w:after="0" w:line="240" w:lineRule="auto"/>
        <w:ind w:left="709" w:hanging="567"/>
        <w:jc w:val="both"/>
        <w:rPr>
          <w:rFonts w:ascii="Rupee Foradian" w:hAnsi="Rupee Foradian"/>
          <w:sz w:val="20"/>
          <w:szCs w:val="20"/>
        </w:rPr>
      </w:pPr>
      <w:r w:rsidRPr="008F6608">
        <w:rPr>
          <w:rFonts w:ascii="Rupee Foradian" w:hAnsi="Rupee Foradian"/>
          <w:sz w:val="20"/>
          <w:szCs w:val="20"/>
        </w:rPr>
        <w:t xml:space="preserve">33 KV Sub-stations at </w:t>
      </w:r>
      <w:proofErr w:type="spellStart"/>
      <w:r w:rsidRPr="008F6608">
        <w:rPr>
          <w:rFonts w:ascii="Rupee Foradian" w:hAnsi="Rupee Foradian"/>
          <w:sz w:val="20"/>
          <w:szCs w:val="20"/>
        </w:rPr>
        <w:t>Vidyut</w:t>
      </w:r>
      <w:proofErr w:type="spellEnd"/>
      <w:r w:rsidRPr="008F6608">
        <w:rPr>
          <w:rFonts w:ascii="Rupee Foradian" w:hAnsi="Rupee Foradian"/>
          <w:sz w:val="20"/>
          <w:szCs w:val="20"/>
        </w:rPr>
        <w:t xml:space="preserve"> </w:t>
      </w:r>
      <w:proofErr w:type="spellStart"/>
      <w:r w:rsidRPr="008F6608">
        <w:rPr>
          <w:rFonts w:ascii="Rupee Foradian" w:hAnsi="Rupee Foradian"/>
          <w:sz w:val="20"/>
          <w:szCs w:val="20"/>
        </w:rPr>
        <w:t>Bhawan</w:t>
      </w:r>
      <w:proofErr w:type="spellEnd"/>
      <w:r w:rsidRPr="008F6608">
        <w:rPr>
          <w:rFonts w:ascii="Rupee Foradian" w:hAnsi="Rupee Foradian"/>
          <w:sz w:val="20"/>
          <w:szCs w:val="20"/>
        </w:rPr>
        <w:t xml:space="preserve">, Race Course, AIIMS, </w:t>
      </w:r>
      <w:proofErr w:type="spellStart"/>
      <w:r w:rsidRPr="008F6608">
        <w:rPr>
          <w:rFonts w:ascii="Rupee Foradian" w:hAnsi="Rupee Foradian"/>
          <w:sz w:val="20"/>
          <w:szCs w:val="20"/>
        </w:rPr>
        <w:t>Dalhausie</w:t>
      </w:r>
      <w:proofErr w:type="spellEnd"/>
      <w:r w:rsidRPr="008F6608">
        <w:rPr>
          <w:rFonts w:ascii="Rupee Foradian" w:hAnsi="Rupee Foradian"/>
          <w:sz w:val="20"/>
          <w:szCs w:val="20"/>
        </w:rPr>
        <w:t xml:space="preserve"> Road, </w:t>
      </w:r>
      <w:proofErr w:type="spellStart"/>
      <w:r w:rsidRPr="008F6608">
        <w:rPr>
          <w:rFonts w:ascii="Rupee Foradian" w:hAnsi="Rupee Foradian"/>
          <w:sz w:val="20"/>
          <w:szCs w:val="20"/>
        </w:rPr>
        <w:t>Kidwai</w:t>
      </w:r>
      <w:proofErr w:type="spellEnd"/>
      <w:r w:rsidRPr="008F6608">
        <w:rPr>
          <w:rFonts w:ascii="Rupee Foradian" w:hAnsi="Rupee Foradian"/>
          <w:sz w:val="20"/>
          <w:szCs w:val="20"/>
        </w:rPr>
        <w:t xml:space="preserve"> Nagar, Nehru Park, Baird Lane, Electric Lane, </w:t>
      </w:r>
      <w:proofErr w:type="spellStart"/>
      <w:r w:rsidRPr="008F6608">
        <w:rPr>
          <w:rFonts w:ascii="Rupee Foradian" w:hAnsi="Rupee Foradian"/>
          <w:sz w:val="20"/>
          <w:szCs w:val="20"/>
        </w:rPr>
        <w:t>Tilak</w:t>
      </w:r>
      <w:proofErr w:type="spellEnd"/>
      <w:r w:rsidRPr="008F6608">
        <w:rPr>
          <w:rFonts w:ascii="Rupee Foradian" w:hAnsi="Rupee Foradian"/>
          <w:sz w:val="20"/>
          <w:szCs w:val="20"/>
        </w:rPr>
        <w:t xml:space="preserve"> </w:t>
      </w:r>
      <w:proofErr w:type="spellStart"/>
      <w:r w:rsidRPr="008F6608">
        <w:rPr>
          <w:rFonts w:ascii="Rupee Foradian" w:hAnsi="Rupee Foradian"/>
          <w:sz w:val="20"/>
          <w:szCs w:val="20"/>
        </w:rPr>
        <w:t>Marg</w:t>
      </w:r>
      <w:proofErr w:type="spellEnd"/>
      <w:r w:rsidRPr="008F6608">
        <w:rPr>
          <w:rFonts w:ascii="Rupee Foradian" w:hAnsi="Rupee Foradian"/>
          <w:sz w:val="20"/>
          <w:szCs w:val="20"/>
        </w:rPr>
        <w:t xml:space="preserve">, Connaught Place, </w:t>
      </w:r>
      <w:proofErr w:type="spellStart"/>
      <w:r w:rsidRPr="008F6608">
        <w:rPr>
          <w:rFonts w:ascii="Rupee Foradian" w:hAnsi="Rupee Foradian"/>
          <w:sz w:val="20"/>
          <w:szCs w:val="20"/>
        </w:rPr>
        <w:t>Raisina</w:t>
      </w:r>
      <w:proofErr w:type="spellEnd"/>
      <w:r w:rsidRPr="008F6608">
        <w:rPr>
          <w:rFonts w:ascii="Rupee Foradian" w:hAnsi="Rupee Foradian"/>
          <w:sz w:val="20"/>
          <w:szCs w:val="20"/>
        </w:rPr>
        <w:t xml:space="preserve"> Road, </w:t>
      </w:r>
      <w:proofErr w:type="spellStart"/>
      <w:r w:rsidRPr="008F6608">
        <w:rPr>
          <w:rFonts w:ascii="Rupee Foradian" w:hAnsi="Rupee Foradian"/>
          <w:sz w:val="20"/>
          <w:szCs w:val="20"/>
        </w:rPr>
        <w:t>Netaji</w:t>
      </w:r>
      <w:proofErr w:type="spellEnd"/>
      <w:r w:rsidRPr="008F6608">
        <w:rPr>
          <w:rFonts w:ascii="Rupee Foradian" w:hAnsi="Rupee Foradian"/>
          <w:sz w:val="20"/>
          <w:szCs w:val="20"/>
        </w:rPr>
        <w:t xml:space="preserve"> Nagar.</w:t>
      </w:r>
    </w:p>
    <w:p w:rsidR="0037741B" w:rsidRPr="008F6608" w:rsidRDefault="0037741B" w:rsidP="0037741B">
      <w:pPr>
        <w:numPr>
          <w:ilvl w:val="3"/>
          <w:numId w:val="1"/>
        </w:numPr>
        <w:spacing w:after="0" w:line="240" w:lineRule="auto"/>
        <w:ind w:left="709" w:hanging="567"/>
        <w:jc w:val="both"/>
        <w:rPr>
          <w:rFonts w:ascii="Rupee Foradian" w:hAnsi="Rupee Foradian"/>
          <w:sz w:val="20"/>
          <w:szCs w:val="20"/>
        </w:rPr>
      </w:pPr>
      <w:r w:rsidRPr="008F6608">
        <w:rPr>
          <w:rFonts w:ascii="Rupee Foradian" w:hAnsi="Rupee Foradian"/>
          <w:sz w:val="20"/>
          <w:szCs w:val="20"/>
        </w:rPr>
        <w:t xml:space="preserve">11 KV Sub-stations at </w:t>
      </w:r>
      <w:proofErr w:type="spellStart"/>
      <w:r w:rsidRPr="008F6608">
        <w:rPr>
          <w:rFonts w:ascii="Rupee Foradian" w:hAnsi="Rupee Foradian"/>
          <w:sz w:val="20"/>
          <w:szCs w:val="20"/>
        </w:rPr>
        <w:t>Aurbindo</w:t>
      </w:r>
      <w:proofErr w:type="spellEnd"/>
      <w:r w:rsidRPr="008F6608">
        <w:rPr>
          <w:rFonts w:ascii="Rupee Foradian" w:hAnsi="Rupee Foradian"/>
          <w:sz w:val="20"/>
          <w:szCs w:val="20"/>
        </w:rPr>
        <w:t xml:space="preserve"> </w:t>
      </w:r>
      <w:proofErr w:type="spellStart"/>
      <w:r w:rsidRPr="008F6608">
        <w:rPr>
          <w:rFonts w:ascii="Rupee Foradian" w:hAnsi="Rupee Foradian"/>
          <w:sz w:val="20"/>
          <w:szCs w:val="20"/>
        </w:rPr>
        <w:t>Marg</w:t>
      </w:r>
      <w:proofErr w:type="spellEnd"/>
      <w:r w:rsidRPr="008F6608">
        <w:rPr>
          <w:rFonts w:ascii="Rupee Foradian" w:hAnsi="Rupee Foradian"/>
          <w:sz w:val="20"/>
          <w:szCs w:val="20"/>
        </w:rPr>
        <w:t xml:space="preserve">, </w:t>
      </w:r>
      <w:proofErr w:type="spellStart"/>
      <w:r w:rsidRPr="008F6608">
        <w:rPr>
          <w:rFonts w:ascii="Rupee Foradian" w:hAnsi="Rupee Foradian"/>
          <w:sz w:val="20"/>
          <w:szCs w:val="20"/>
        </w:rPr>
        <w:t>Gole</w:t>
      </w:r>
      <w:proofErr w:type="spellEnd"/>
      <w:r w:rsidRPr="008F6608">
        <w:rPr>
          <w:rFonts w:ascii="Rupee Foradian" w:hAnsi="Rupee Foradian"/>
          <w:sz w:val="20"/>
          <w:szCs w:val="20"/>
        </w:rPr>
        <w:t xml:space="preserve"> Market, </w:t>
      </w:r>
      <w:proofErr w:type="spellStart"/>
      <w:r w:rsidRPr="008F6608">
        <w:rPr>
          <w:rFonts w:ascii="Rupee Foradian" w:hAnsi="Rupee Foradian"/>
          <w:sz w:val="20"/>
          <w:szCs w:val="20"/>
        </w:rPr>
        <w:t>Moti</w:t>
      </w:r>
      <w:proofErr w:type="spellEnd"/>
      <w:r w:rsidRPr="008F6608">
        <w:rPr>
          <w:rFonts w:ascii="Rupee Foradian" w:hAnsi="Rupee Foradian"/>
          <w:sz w:val="20"/>
          <w:szCs w:val="20"/>
        </w:rPr>
        <w:t xml:space="preserve"> </w:t>
      </w:r>
      <w:proofErr w:type="spellStart"/>
      <w:r w:rsidRPr="008F6608">
        <w:rPr>
          <w:rFonts w:ascii="Rupee Foradian" w:hAnsi="Rupee Foradian"/>
          <w:sz w:val="20"/>
          <w:szCs w:val="20"/>
        </w:rPr>
        <w:t>Bagh</w:t>
      </w:r>
      <w:proofErr w:type="spellEnd"/>
      <w:r w:rsidRPr="008F6608">
        <w:rPr>
          <w:rFonts w:ascii="Rupee Foradian" w:hAnsi="Rupee Foradian"/>
          <w:sz w:val="20"/>
          <w:szCs w:val="20"/>
        </w:rPr>
        <w:t xml:space="preserve"> (W), I-Block (</w:t>
      </w:r>
      <w:proofErr w:type="spellStart"/>
      <w:r w:rsidRPr="008F6608">
        <w:rPr>
          <w:rFonts w:ascii="Rupee Foradian" w:hAnsi="Rupee Foradian"/>
          <w:sz w:val="20"/>
          <w:szCs w:val="20"/>
        </w:rPr>
        <w:t>Sarojini</w:t>
      </w:r>
      <w:proofErr w:type="spellEnd"/>
      <w:r w:rsidRPr="008F6608">
        <w:rPr>
          <w:rFonts w:ascii="Rupee Foradian" w:hAnsi="Rupee Foradian"/>
          <w:sz w:val="20"/>
          <w:szCs w:val="20"/>
        </w:rPr>
        <w:t xml:space="preserve"> Nagar), </w:t>
      </w:r>
      <w:proofErr w:type="spellStart"/>
      <w:r w:rsidRPr="008F6608">
        <w:rPr>
          <w:rFonts w:ascii="Rupee Foradian" w:hAnsi="Rupee Foradian"/>
          <w:sz w:val="20"/>
          <w:szCs w:val="20"/>
        </w:rPr>
        <w:t>Bharti</w:t>
      </w:r>
      <w:proofErr w:type="spellEnd"/>
      <w:r w:rsidRPr="008F6608">
        <w:rPr>
          <w:rFonts w:ascii="Rupee Foradian" w:hAnsi="Rupee Foradian"/>
          <w:sz w:val="20"/>
          <w:szCs w:val="20"/>
        </w:rPr>
        <w:t xml:space="preserve"> Nagar.</w:t>
      </w:r>
    </w:p>
    <w:p w:rsidR="0037741B" w:rsidRPr="008F6608" w:rsidRDefault="0037741B" w:rsidP="0037741B">
      <w:pPr>
        <w:ind w:left="2880"/>
        <w:jc w:val="both"/>
        <w:rPr>
          <w:rFonts w:ascii="Rupee Foradian" w:hAnsi="Rupee Foradian"/>
          <w:sz w:val="20"/>
          <w:szCs w:val="20"/>
        </w:rPr>
      </w:pPr>
    </w:p>
    <w:p w:rsidR="0037741B" w:rsidRPr="008F6608" w:rsidRDefault="0037741B" w:rsidP="0037741B">
      <w:pPr>
        <w:ind w:firstLine="743"/>
        <w:jc w:val="both"/>
        <w:rPr>
          <w:rFonts w:ascii="Rupee Foradian" w:hAnsi="Rupee Foradian"/>
          <w:sz w:val="20"/>
          <w:szCs w:val="20"/>
        </w:rPr>
      </w:pPr>
      <w:r w:rsidRPr="008F6608">
        <w:rPr>
          <w:rFonts w:ascii="Rupee Foradian" w:hAnsi="Rupee Foradian"/>
          <w:sz w:val="20"/>
          <w:szCs w:val="20"/>
        </w:rPr>
        <w:t xml:space="preserve">The revised estimate includes supply, installation, testing and commissioning of 16 </w:t>
      </w:r>
      <w:proofErr w:type="spellStart"/>
      <w:r w:rsidRPr="008F6608">
        <w:rPr>
          <w:rFonts w:ascii="Rupee Foradian" w:hAnsi="Rupee Foradian"/>
          <w:sz w:val="20"/>
          <w:szCs w:val="20"/>
        </w:rPr>
        <w:t>Nos</w:t>
      </w:r>
      <w:proofErr w:type="spellEnd"/>
      <w:r w:rsidRPr="008F6608">
        <w:rPr>
          <w:rFonts w:ascii="Rupee Foradian" w:hAnsi="Rupee Foradian"/>
          <w:sz w:val="20"/>
          <w:szCs w:val="20"/>
        </w:rPr>
        <w:t xml:space="preserve"> weather proof outdoor IP PTZ 35 X zoom cameras, 118 </w:t>
      </w:r>
      <w:proofErr w:type="spellStart"/>
      <w:r w:rsidRPr="008F6608">
        <w:rPr>
          <w:rFonts w:ascii="Rupee Foradian" w:hAnsi="Rupee Foradian"/>
          <w:sz w:val="20"/>
          <w:szCs w:val="20"/>
        </w:rPr>
        <w:t>Nos</w:t>
      </w:r>
      <w:proofErr w:type="spellEnd"/>
      <w:r w:rsidRPr="008F6608">
        <w:rPr>
          <w:rFonts w:ascii="Rupee Foradian" w:hAnsi="Rupee Foradian"/>
          <w:sz w:val="20"/>
          <w:szCs w:val="20"/>
        </w:rPr>
        <w:t xml:space="preserve"> outdoor IP network cameras, 4 </w:t>
      </w:r>
      <w:proofErr w:type="spellStart"/>
      <w:r w:rsidRPr="008F6608">
        <w:rPr>
          <w:rFonts w:ascii="Rupee Foradian" w:hAnsi="Rupee Foradian"/>
          <w:sz w:val="20"/>
          <w:szCs w:val="20"/>
        </w:rPr>
        <w:t>Nos</w:t>
      </w:r>
      <w:proofErr w:type="spellEnd"/>
      <w:r w:rsidRPr="008F6608">
        <w:rPr>
          <w:rFonts w:ascii="Rupee Foradian" w:hAnsi="Rupee Foradian"/>
          <w:sz w:val="20"/>
          <w:szCs w:val="20"/>
        </w:rPr>
        <w:t xml:space="preserve"> indoor IP dome cameras, 10 </w:t>
      </w:r>
      <w:proofErr w:type="spellStart"/>
      <w:r w:rsidRPr="008F6608">
        <w:rPr>
          <w:rFonts w:ascii="Rupee Foradian" w:hAnsi="Rupee Foradian"/>
          <w:sz w:val="20"/>
          <w:szCs w:val="20"/>
        </w:rPr>
        <w:t>Nos</w:t>
      </w:r>
      <w:proofErr w:type="spellEnd"/>
      <w:r w:rsidRPr="008F6608">
        <w:rPr>
          <w:rFonts w:ascii="Rupee Foradian" w:hAnsi="Rupee Foradian"/>
          <w:sz w:val="20"/>
          <w:szCs w:val="20"/>
        </w:rPr>
        <w:t xml:space="preserve"> digital keyboard for control of PTZ cameras, </w:t>
      </w:r>
      <w:proofErr w:type="gramStart"/>
      <w:r w:rsidRPr="008F6608">
        <w:rPr>
          <w:rFonts w:ascii="Rupee Foradian" w:hAnsi="Rupee Foradian"/>
          <w:sz w:val="20"/>
          <w:szCs w:val="20"/>
        </w:rPr>
        <w:t xml:space="preserve">28 </w:t>
      </w:r>
      <w:proofErr w:type="spellStart"/>
      <w:r w:rsidRPr="008F6608">
        <w:rPr>
          <w:rFonts w:ascii="Rupee Foradian" w:hAnsi="Rupee Foradian"/>
          <w:sz w:val="20"/>
          <w:szCs w:val="20"/>
        </w:rPr>
        <w:t>Nos</w:t>
      </w:r>
      <w:proofErr w:type="spellEnd"/>
      <w:r w:rsidRPr="008F6608">
        <w:rPr>
          <w:rFonts w:ascii="Rupee Foradian" w:hAnsi="Rupee Foradian"/>
          <w:sz w:val="20"/>
          <w:szCs w:val="20"/>
        </w:rPr>
        <w:t xml:space="preserve"> RAID-5 storage,</w:t>
      </w:r>
      <w:proofErr w:type="gramEnd"/>
      <w:r w:rsidRPr="008F6608">
        <w:rPr>
          <w:rFonts w:ascii="Rupee Foradian" w:hAnsi="Rupee Foradian"/>
          <w:sz w:val="20"/>
          <w:szCs w:val="20"/>
        </w:rPr>
        <w:t xml:space="preserve"> LCD monitors, UPS etc. </w:t>
      </w:r>
    </w:p>
    <w:p w:rsidR="0037741B" w:rsidRPr="008F6608" w:rsidRDefault="0037741B" w:rsidP="0037741B">
      <w:pPr>
        <w:ind w:left="743"/>
        <w:jc w:val="both"/>
        <w:rPr>
          <w:rFonts w:ascii="Rupee Foradian" w:hAnsi="Rupee Foradian"/>
          <w:sz w:val="20"/>
          <w:szCs w:val="20"/>
        </w:rPr>
      </w:pPr>
    </w:p>
    <w:p w:rsidR="0037741B" w:rsidRPr="008F6608" w:rsidRDefault="0037741B" w:rsidP="0037741B">
      <w:pPr>
        <w:ind w:firstLine="720"/>
        <w:jc w:val="both"/>
        <w:rPr>
          <w:rFonts w:ascii="Rupee Foradian" w:hAnsi="Rupee Foradian"/>
          <w:sz w:val="20"/>
          <w:szCs w:val="20"/>
        </w:rPr>
      </w:pPr>
      <w:r w:rsidRPr="008F6608">
        <w:rPr>
          <w:rFonts w:ascii="Rupee Foradian" w:hAnsi="Rupee Foradian"/>
          <w:sz w:val="20"/>
          <w:szCs w:val="20"/>
        </w:rPr>
        <w:t xml:space="preserve">The expenditure for the above work shall be chargeable to the head of account  H-2-8/Addition / Alteration of electrical installations in existing </w:t>
      </w:r>
      <w:proofErr w:type="spellStart"/>
      <w:r w:rsidRPr="008F6608">
        <w:rPr>
          <w:rFonts w:ascii="Rupee Foradian" w:hAnsi="Rupee Foradian"/>
          <w:sz w:val="20"/>
          <w:szCs w:val="20"/>
        </w:rPr>
        <w:t>Mpl</w:t>
      </w:r>
      <w:proofErr w:type="spellEnd"/>
      <w:r w:rsidRPr="008F6608">
        <w:rPr>
          <w:rFonts w:ascii="Rupee Foradian" w:hAnsi="Rupee Foradian"/>
          <w:sz w:val="20"/>
          <w:szCs w:val="20"/>
        </w:rPr>
        <w:t xml:space="preserve"> Buildings Scheme No 23, Field Code 213 allocated for C-III(E) Division, budget provision Rs. 2,74,37,200/- for the year 2012-13 to be enhanced in RE. The budget provision is as per re-appropriation of funds allocated by Finance vide No. F.120/2012-13/165/SA-I/Fin</w:t>
      </w:r>
      <w:proofErr w:type="gramStart"/>
      <w:r w:rsidRPr="008F6608">
        <w:rPr>
          <w:rFonts w:ascii="Rupee Foradian" w:hAnsi="Rupee Foradian"/>
          <w:sz w:val="20"/>
          <w:szCs w:val="20"/>
        </w:rPr>
        <w:t>.(</w:t>
      </w:r>
      <w:proofErr w:type="gramEnd"/>
      <w:r w:rsidRPr="008F6608">
        <w:rPr>
          <w:rFonts w:ascii="Rupee Foradian" w:hAnsi="Rupee Foradian"/>
          <w:sz w:val="20"/>
          <w:szCs w:val="20"/>
        </w:rPr>
        <w:t xml:space="preserve">B) dated 07.05.12. The revised estimate has also been examined by Planning Division and concurred in by Finance. </w:t>
      </w:r>
    </w:p>
    <w:p w:rsidR="0037741B" w:rsidRDefault="0037741B" w:rsidP="0037741B">
      <w:pPr>
        <w:rPr>
          <w:rFonts w:ascii="Rupee Foradian" w:hAnsi="Rupee Foradian"/>
          <w:b/>
          <w:sz w:val="20"/>
          <w:szCs w:val="20"/>
        </w:rPr>
      </w:pPr>
    </w:p>
    <w:p w:rsidR="0037741B" w:rsidRPr="008F6608" w:rsidRDefault="0037741B" w:rsidP="0037741B">
      <w:pPr>
        <w:rPr>
          <w:rFonts w:ascii="Rupee Foradian" w:hAnsi="Rupee Foradian"/>
          <w:b/>
          <w:sz w:val="20"/>
          <w:szCs w:val="20"/>
        </w:rPr>
      </w:pPr>
    </w:p>
    <w:p w:rsidR="0037741B" w:rsidRPr="008F6608" w:rsidRDefault="0037741B" w:rsidP="0037741B">
      <w:pPr>
        <w:jc w:val="both"/>
        <w:rPr>
          <w:rFonts w:ascii="Rupee Foradian" w:hAnsi="Rupee Foradian"/>
          <w:b/>
          <w:sz w:val="20"/>
          <w:szCs w:val="20"/>
        </w:rPr>
      </w:pPr>
      <w:r w:rsidRPr="008F6608">
        <w:rPr>
          <w:rFonts w:ascii="Rupee Foradian" w:hAnsi="Rupee Foradian"/>
          <w:b/>
          <w:bCs/>
          <w:sz w:val="20"/>
          <w:szCs w:val="20"/>
        </w:rPr>
        <w:t xml:space="preserve">5. Financial implications: </w:t>
      </w:r>
      <w:r w:rsidRPr="008F6608">
        <w:rPr>
          <w:rFonts w:ascii="Rupee Foradian" w:hAnsi="Rupee Foradian"/>
          <w:sz w:val="20"/>
          <w:szCs w:val="20"/>
        </w:rPr>
        <w:t>Rs 4</w:t>
      </w:r>
      <w:proofErr w:type="gramStart"/>
      <w:r w:rsidRPr="008F6608">
        <w:rPr>
          <w:rFonts w:ascii="Rupee Foradian" w:hAnsi="Rupee Foradian"/>
          <w:sz w:val="20"/>
          <w:szCs w:val="20"/>
        </w:rPr>
        <w:t>,98,63,373</w:t>
      </w:r>
      <w:proofErr w:type="gramEnd"/>
      <w:r w:rsidRPr="008F6608">
        <w:rPr>
          <w:rFonts w:ascii="Rupee Foradian" w:hAnsi="Rupee Foradian"/>
          <w:sz w:val="20"/>
          <w:szCs w:val="20"/>
        </w:rPr>
        <w:t xml:space="preserve">/- (Rupees Four </w:t>
      </w:r>
      <w:proofErr w:type="spellStart"/>
      <w:r w:rsidRPr="008F6608">
        <w:rPr>
          <w:rFonts w:ascii="Rupee Foradian" w:hAnsi="Rupee Foradian"/>
          <w:sz w:val="20"/>
          <w:szCs w:val="20"/>
        </w:rPr>
        <w:t>Crores</w:t>
      </w:r>
      <w:proofErr w:type="spellEnd"/>
      <w:r w:rsidRPr="008F6608">
        <w:rPr>
          <w:rFonts w:ascii="Rupee Foradian" w:hAnsi="Rupee Foradian"/>
          <w:sz w:val="20"/>
          <w:szCs w:val="20"/>
        </w:rPr>
        <w:t xml:space="preserve"> Ninety Eight </w:t>
      </w:r>
      <w:proofErr w:type="spellStart"/>
      <w:r w:rsidRPr="008F6608">
        <w:rPr>
          <w:rFonts w:ascii="Rupee Foradian" w:hAnsi="Rupee Foradian"/>
          <w:sz w:val="20"/>
          <w:szCs w:val="20"/>
        </w:rPr>
        <w:t>Lacs</w:t>
      </w:r>
      <w:proofErr w:type="spellEnd"/>
      <w:r w:rsidRPr="008F6608">
        <w:rPr>
          <w:rFonts w:ascii="Rupee Foradian" w:hAnsi="Rupee Foradian"/>
          <w:sz w:val="20"/>
          <w:szCs w:val="20"/>
        </w:rPr>
        <w:t xml:space="preserve"> Sixty Three thousand three hundred seventy three only) for SITC of CCTV Cameras  and Rs.1270361/- (Twelve </w:t>
      </w:r>
      <w:proofErr w:type="spellStart"/>
      <w:r w:rsidRPr="008F6608">
        <w:rPr>
          <w:rFonts w:ascii="Rupee Foradian" w:hAnsi="Rupee Foradian"/>
          <w:sz w:val="20"/>
          <w:szCs w:val="20"/>
        </w:rPr>
        <w:t>lacs</w:t>
      </w:r>
      <w:proofErr w:type="spellEnd"/>
      <w:r w:rsidRPr="008F6608">
        <w:rPr>
          <w:rFonts w:ascii="Rupee Foradian" w:hAnsi="Rupee Foradian"/>
          <w:sz w:val="20"/>
          <w:szCs w:val="20"/>
        </w:rPr>
        <w:t xml:space="preserve"> seventy thousand three hundred sixty one only) for manpower involved in one year through outsource for monitoring CCTV surveillance systems making total expenditure of </w:t>
      </w:r>
      <w:r w:rsidRPr="008F6608">
        <w:rPr>
          <w:rFonts w:ascii="Rupee Foradian" w:hAnsi="Rupee Foradian"/>
          <w:b/>
          <w:sz w:val="20"/>
          <w:szCs w:val="20"/>
        </w:rPr>
        <w:t xml:space="preserve">Rs.5,11,33,734/- (Five </w:t>
      </w:r>
      <w:proofErr w:type="spellStart"/>
      <w:r w:rsidRPr="008F6608">
        <w:rPr>
          <w:rFonts w:ascii="Rupee Foradian" w:hAnsi="Rupee Foradian"/>
          <w:b/>
          <w:sz w:val="20"/>
          <w:szCs w:val="20"/>
        </w:rPr>
        <w:t>crores</w:t>
      </w:r>
      <w:proofErr w:type="spellEnd"/>
      <w:r w:rsidRPr="008F6608">
        <w:rPr>
          <w:rFonts w:ascii="Rupee Foradian" w:hAnsi="Rupee Foradian"/>
          <w:b/>
          <w:sz w:val="20"/>
          <w:szCs w:val="20"/>
        </w:rPr>
        <w:t xml:space="preserve"> eleven </w:t>
      </w:r>
      <w:proofErr w:type="spellStart"/>
      <w:r w:rsidRPr="008F6608">
        <w:rPr>
          <w:rFonts w:ascii="Rupee Foradian" w:hAnsi="Rupee Foradian"/>
          <w:b/>
          <w:sz w:val="20"/>
          <w:szCs w:val="20"/>
        </w:rPr>
        <w:t>lacs</w:t>
      </w:r>
      <w:proofErr w:type="spellEnd"/>
      <w:r w:rsidRPr="008F6608">
        <w:rPr>
          <w:rFonts w:ascii="Rupee Foradian" w:hAnsi="Rupee Foradian"/>
          <w:b/>
          <w:sz w:val="20"/>
          <w:szCs w:val="20"/>
        </w:rPr>
        <w:t xml:space="preserve"> thirty three thousands seven hundred thirty four only)</w:t>
      </w:r>
    </w:p>
    <w:p w:rsidR="0037741B" w:rsidRDefault="0037741B" w:rsidP="0037741B">
      <w:pPr>
        <w:ind w:left="561"/>
        <w:jc w:val="both"/>
        <w:rPr>
          <w:rFonts w:ascii="Rupee Foradian" w:hAnsi="Rupee Foradian"/>
          <w:sz w:val="20"/>
          <w:szCs w:val="20"/>
        </w:rPr>
      </w:pPr>
    </w:p>
    <w:p w:rsidR="0037741B" w:rsidRPr="008F6608" w:rsidRDefault="0037741B" w:rsidP="0037741B">
      <w:pPr>
        <w:ind w:left="561"/>
        <w:jc w:val="both"/>
        <w:rPr>
          <w:rFonts w:ascii="Rupee Foradian" w:hAnsi="Rupee Foradian"/>
          <w:sz w:val="20"/>
          <w:szCs w:val="20"/>
        </w:rPr>
      </w:pPr>
    </w:p>
    <w:p w:rsidR="0037741B" w:rsidRPr="008F6608" w:rsidRDefault="0037741B" w:rsidP="0037741B">
      <w:pPr>
        <w:jc w:val="both"/>
        <w:rPr>
          <w:rFonts w:ascii="Rupee Foradian" w:hAnsi="Rupee Foradian"/>
          <w:b/>
          <w:bCs/>
          <w:sz w:val="20"/>
          <w:szCs w:val="20"/>
        </w:rPr>
      </w:pPr>
      <w:r w:rsidRPr="008F6608">
        <w:rPr>
          <w:rFonts w:ascii="Rupee Foradian" w:hAnsi="Rupee Foradian"/>
          <w:b/>
          <w:bCs/>
          <w:sz w:val="20"/>
          <w:szCs w:val="20"/>
        </w:rPr>
        <w:t>6. Implementation Schedule with timeline for each stage including processing:</w:t>
      </w:r>
    </w:p>
    <w:p w:rsidR="0037741B" w:rsidRPr="008F6608" w:rsidRDefault="0037741B" w:rsidP="0037741B">
      <w:pPr>
        <w:jc w:val="both"/>
        <w:rPr>
          <w:rFonts w:ascii="Rupee Foradian" w:hAnsi="Rupee Foradian"/>
          <w:b/>
          <w:bCs/>
          <w:sz w:val="20"/>
          <w:szCs w:val="20"/>
        </w:rPr>
      </w:pPr>
      <w:r w:rsidRPr="008F6608">
        <w:rPr>
          <w:rFonts w:ascii="Rupee Foradian" w:hAnsi="Rupee Foradian"/>
          <w:bCs/>
          <w:sz w:val="20"/>
          <w:szCs w:val="20"/>
        </w:rPr>
        <w:t>Total time</w:t>
      </w:r>
      <w:r w:rsidRPr="008F6608">
        <w:rPr>
          <w:rFonts w:ascii="Rupee Foradian" w:hAnsi="Rupee Foradian"/>
          <w:b/>
          <w:bCs/>
          <w:sz w:val="20"/>
          <w:szCs w:val="20"/>
        </w:rPr>
        <w:t xml:space="preserve"> </w:t>
      </w:r>
      <w:r w:rsidRPr="008F6608">
        <w:rPr>
          <w:rFonts w:ascii="Rupee Foradian" w:hAnsi="Rupee Foradian"/>
          <w:sz w:val="20"/>
          <w:szCs w:val="20"/>
        </w:rPr>
        <w:t>required for:</w:t>
      </w:r>
    </w:p>
    <w:p w:rsidR="0037741B" w:rsidRPr="008F6608" w:rsidRDefault="0037741B" w:rsidP="0037741B">
      <w:pPr>
        <w:numPr>
          <w:ilvl w:val="0"/>
          <w:numId w:val="2"/>
        </w:numPr>
        <w:spacing w:after="0" w:line="240" w:lineRule="auto"/>
        <w:jc w:val="both"/>
        <w:rPr>
          <w:rFonts w:ascii="Rupee Foradian" w:hAnsi="Rupee Foradian"/>
          <w:b/>
          <w:bCs/>
          <w:sz w:val="20"/>
          <w:szCs w:val="20"/>
        </w:rPr>
      </w:pPr>
      <w:r w:rsidRPr="008F6608">
        <w:rPr>
          <w:rFonts w:ascii="Rupee Foradian" w:hAnsi="Rupee Foradian"/>
          <w:sz w:val="20"/>
          <w:szCs w:val="20"/>
        </w:rPr>
        <w:t>Opening of tenders–3 Months.</w:t>
      </w:r>
    </w:p>
    <w:p w:rsidR="0037741B" w:rsidRPr="008F6608" w:rsidRDefault="0037741B" w:rsidP="0037741B">
      <w:pPr>
        <w:numPr>
          <w:ilvl w:val="0"/>
          <w:numId w:val="2"/>
        </w:numPr>
        <w:spacing w:after="0" w:line="240" w:lineRule="auto"/>
        <w:jc w:val="both"/>
        <w:rPr>
          <w:rFonts w:ascii="Rupee Foradian" w:hAnsi="Rupee Foradian"/>
          <w:b/>
          <w:bCs/>
          <w:sz w:val="20"/>
          <w:szCs w:val="20"/>
        </w:rPr>
      </w:pPr>
      <w:r w:rsidRPr="008F6608">
        <w:rPr>
          <w:rFonts w:ascii="Rupee Foradian" w:hAnsi="Rupee Foradian"/>
          <w:bCs/>
          <w:sz w:val="20"/>
          <w:szCs w:val="20"/>
        </w:rPr>
        <w:t>Award of work from the Council–6 Months.</w:t>
      </w:r>
    </w:p>
    <w:p w:rsidR="0037741B" w:rsidRPr="008F6608" w:rsidRDefault="0037741B" w:rsidP="0037741B">
      <w:pPr>
        <w:numPr>
          <w:ilvl w:val="0"/>
          <w:numId w:val="2"/>
        </w:numPr>
        <w:spacing w:after="0" w:line="240" w:lineRule="auto"/>
        <w:jc w:val="both"/>
        <w:rPr>
          <w:rFonts w:ascii="Rupee Foradian" w:hAnsi="Rupee Foradian"/>
          <w:b/>
          <w:bCs/>
          <w:sz w:val="20"/>
          <w:szCs w:val="20"/>
        </w:rPr>
      </w:pPr>
      <w:r w:rsidRPr="008F6608">
        <w:rPr>
          <w:rFonts w:ascii="Rupee Foradian" w:hAnsi="Rupee Foradian"/>
          <w:b/>
          <w:bCs/>
          <w:sz w:val="20"/>
          <w:szCs w:val="20"/>
        </w:rPr>
        <w:t xml:space="preserve"> </w:t>
      </w:r>
      <w:r w:rsidRPr="008F6608">
        <w:rPr>
          <w:rFonts w:ascii="Rupee Foradian" w:hAnsi="Rupee Foradian"/>
          <w:bCs/>
          <w:sz w:val="20"/>
          <w:szCs w:val="20"/>
        </w:rPr>
        <w:t xml:space="preserve">Completion of work–18 Months. </w:t>
      </w:r>
      <w:r w:rsidRPr="008F6608">
        <w:rPr>
          <w:rFonts w:ascii="Rupee Foradian" w:hAnsi="Rupee Foradian"/>
          <w:b/>
          <w:bCs/>
          <w:sz w:val="20"/>
          <w:szCs w:val="20"/>
        </w:rPr>
        <w:t xml:space="preserve"> </w:t>
      </w:r>
    </w:p>
    <w:p w:rsidR="0037741B" w:rsidRDefault="0037741B" w:rsidP="0037741B">
      <w:pPr>
        <w:jc w:val="both"/>
        <w:rPr>
          <w:rFonts w:ascii="Rupee Foradian" w:hAnsi="Rupee Foradian"/>
          <w:sz w:val="20"/>
          <w:szCs w:val="20"/>
        </w:rPr>
      </w:pPr>
    </w:p>
    <w:p w:rsidR="0037741B" w:rsidRDefault="0037741B" w:rsidP="0037741B">
      <w:pPr>
        <w:jc w:val="both"/>
        <w:rPr>
          <w:rFonts w:ascii="Rupee Foradian" w:hAnsi="Rupee Foradian"/>
          <w:sz w:val="20"/>
          <w:szCs w:val="20"/>
        </w:rPr>
      </w:pPr>
    </w:p>
    <w:p w:rsidR="0037741B" w:rsidRPr="008F6608" w:rsidRDefault="0037741B" w:rsidP="0037741B">
      <w:pPr>
        <w:jc w:val="both"/>
        <w:rPr>
          <w:rFonts w:ascii="Rupee Foradian" w:hAnsi="Rupee Foradian"/>
          <w:bCs/>
          <w:sz w:val="20"/>
          <w:szCs w:val="20"/>
        </w:rPr>
      </w:pPr>
      <w:r w:rsidRPr="008F6608">
        <w:rPr>
          <w:rFonts w:ascii="Rupee Foradian" w:hAnsi="Rupee Foradian"/>
          <w:b/>
          <w:bCs/>
          <w:sz w:val="20"/>
          <w:szCs w:val="20"/>
        </w:rPr>
        <w:t>7. Comments of the Finance Department</w:t>
      </w:r>
      <w:proofErr w:type="gramStart"/>
      <w:r w:rsidRPr="008F6608">
        <w:rPr>
          <w:rFonts w:ascii="Rupee Foradian" w:hAnsi="Rupee Foradian"/>
          <w:b/>
          <w:bCs/>
          <w:sz w:val="20"/>
          <w:szCs w:val="20"/>
        </w:rPr>
        <w:t>::</w:t>
      </w:r>
      <w:proofErr w:type="gramEnd"/>
      <w:r w:rsidRPr="008F6608">
        <w:rPr>
          <w:rFonts w:ascii="Rupee Foradian" w:hAnsi="Rupee Foradian"/>
          <w:b/>
          <w:bCs/>
          <w:sz w:val="20"/>
          <w:szCs w:val="20"/>
        </w:rPr>
        <w:t xml:space="preserve"> </w:t>
      </w:r>
      <w:r w:rsidRPr="008F6608">
        <w:rPr>
          <w:rFonts w:ascii="Rupee Foradian" w:hAnsi="Rupee Foradian"/>
          <w:bCs/>
          <w:sz w:val="20"/>
          <w:szCs w:val="20"/>
        </w:rPr>
        <w:t xml:space="preserve">Finance vide diary no. 1810/Finance/R-Elect dated 03.09.2012 observed as under:- </w:t>
      </w:r>
    </w:p>
    <w:p w:rsidR="0037741B" w:rsidRDefault="0037741B" w:rsidP="0037741B">
      <w:pPr>
        <w:ind w:left="360" w:firstLine="360"/>
        <w:jc w:val="both"/>
        <w:rPr>
          <w:rFonts w:ascii="Rupee Foradian" w:hAnsi="Rupee Foradian"/>
          <w:bCs/>
          <w:sz w:val="20"/>
          <w:szCs w:val="20"/>
        </w:rPr>
      </w:pPr>
    </w:p>
    <w:p w:rsidR="0037741B" w:rsidRPr="008F6608" w:rsidRDefault="0037741B" w:rsidP="0037741B">
      <w:pPr>
        <w:ind w:left="360" w:firstLine="360"/>
        <w:jc w:val="both"/>
        <w:rPr>
          <w:rFonts w:ascii="Rupee Foradian" w:hAnsi="Rupee Foradian"/>
          <w:b/>
          <w:bCs/>
          <w:sz w:val="20"/>
          <w:szCs w:val="20"/>
        </w:rPr>
      </w:pPr>
      <w:r w:rsidRPr="008F6608">
        <w:rPr>
          <w:rFonts w:ascii="Rupee Foradian" w:hAnsi="Rupee Foradian"/>
          <w:bCs/>
          <w:sz w:val="20"/>
          <w:szCs w:val="20"/>
        </w:rPr>
        <w:t xml:space="preserve">It has been mentioned by the Department  at page 28/N that the own manpower deployed by the Department  will cost Rs.95,77,60/-  and manpower deployment through outsourcing will cost Rs.12,70,361/- which gives an impression that the Department  wants to employ the regular employees, which is not clear. It is advised that the </w:t>
      </w:r>
      <w:proofErr w:type="gramStart"/>
      <w:r w:rsidRPr="008F6608">
        <w:rPr>
          <w:rFonts w:ascii="Rupee Foradian" w:hAnsi="Rupee Foradian"/>
          <w:bCs/>
          <w:sz w:val="20"/>
          <w:szCs w:val="20"/>
        </w:rPr>
        <w:t>Department  should</w:t>
      </w:r>
      <w:proofErr w:type="gramEnd"/>
      <w:r w:rsidRPr="008F6608">
        <w:rPr>
          <w:rFonts w:ascii="Rupee Foradian" w:hAnsi="Rupee Foradian"/>
          <w:bCs/>
          <w:sz w:val="20"/>
          <w:szCs w:val="20"/>
        </w:rPr>
        <w:t xml:space="preserve"> preferably go for outsourcing of </w:t>
      </w:r>
      <w:proofErr w:type="spellStart"/>
      <w:r w:rsidRPr="008F6608">
        <w:rPr>
          <w:rFonts w:ascii="Rupee Foradian" w:hAnsi="Rupee Foradian"/>
          <w:bCs/>
          <w:sz w:val="20"/>
          <w:szCs w:val="20"/>
        </w:rPr>
        <w:t>manpowers</w:t>
      </w:r>
      <w:proofErr w:type="spellEnd"/>
      <w:r w:rsidRPr="008F6608">
        <w:rPr>
          <w:rFonts w:ascii="Rupee Foradian" w:hAnsi="Rupee Foradian"/>
          <w:bCs/>
          <w:sz w:val="20"/>
          <w:szCs w:val="20"/>
        </w:rPr>
        <w:t xml:space="preserve"> as being done in other case and revise the estimate accordingly. </w:t>
      </w:r>
    </w:p>
    <w:p w:rsidR="0037741B" w:rsidRDefault="0037741B" w:rsidP="0037741B">
      <w:pPr>
        <w:jc w:val="both"/>
        <w:rPr>
          <w:rFonts w:ascii="Rupee Foradian" w:hAnsi="Rupee Foradian"/>
          <w:b/>
          <w:bCs/>
          <w:sz w:val="20"/>
          <w:szCs w:val="20"/>
        </w:rPr>
      </w:pPr>
    </w:p>
    <w:p w:rsidR="0037741B" w:rsidRDefault="0037741B" w:rsidP="0037741B">
      <w:pPr>
        <w:jc w:val="both"/>
        <w:rPr>
          <w:rFonts w:ascii="Rupee Foradian" w:hAnsi="Rupee Foradian"/>
          <w:b/>
          <w:bCs/>
          <w:sz w:val="20"/>
          <w:szCs w:val="20"/>
        </w:rPr>
      </w:pPr>
    </w:p>
    <w:p w:rsidR="0037741B" w:rsidRPr="008F6608" w:rsidRDefault="0037741B" w:rsidP="0037741B">
      <w:pPr>
        <w:jc w:val="both"/>
        <w:rPr>
          <w:rFonts w:ascii="Rupee Foradian" w:hAnsi="Rupee Foradian"/>
          <w:sz w:val="20"/>
          <w:szCs w:val="20"/>
        </w:rPr>
      </w:pPr>
      <w:r w:rsidRPr="008F6608">
        <w:rPr>
          <w:rFonts w:ascii="Rupee Foradian" w:hAnsi="Rupee Foradian"/>
          <w:b/>
          <w:bCs/>
          <w:sz w:val="20"/>
          <w:szCs w:val="20"/>
        </w:rPr>
        <w:t>8. Comments of the Department on comments of Finance:</w:t>
      </w:r>
    </w:p>
    <w:p w:rsidR="0037741B" w:rsidRPr="008F6608" w:rsidRDefault="0037741B" w:rsidP="0037741B">
      <w:pPr>
        <w:ind w:left="360"/>
        <w:jc w:val="both"/>
        <w:rPr>
          <w:rFonts w:ascii="Rupee Foradian" w:hAnsi="Rupee Foradian"/>
          <w:bCs/>
          <w:sz w:val="20"/>
          <w:szCs w:val="20"/>
        </w:rPr>
      </w:pPr>
      <w:r w:rsidRPr="008F6608">
        <w:rPr>
          <w:rFonts w:ascii="Rupee Foradian" w:hAnsi="Rupee Foradian"/>
          <w:sz w:val="20"/>
          <w:szCs w:val="20"/>
        </w:rPr>
        <w:lastRenderedPageBreak/>
        <w:t xml:space="preserve">As advised by Finance </w:t>
      </w:r>
      <w:proofErr w:type="gramStart"/>
      <w:r w:rsidRPr="008F6608">
        <w:rPr>
          <w:rFonts w:ascii="Rupee Foradian" w:hAnsi="Rupee Foradian"/>
          <w:sz w:val="20"/>
          <w:szCs w:val="20"/>
        </w:rPr>
        <w:t>Department  the</w:t>
      </w:r>
      <w:proofErr w:type="gramEnd"/>
      <w:r w:rsidRPr="008F6608">
        <w:rPr>
          <w:rFonts w:ascii="Rupee Foradian" w:hAnsi="Rupee Foradian"/>
          <w:sz w:val="20"/>
          <w:szCs w:val="20"/>
        </w:rPr>
        <w:t xml:space="preserve"> estimate has been revised considering the outsourcing of  manpower. The amount of the revised estimate comes to </w:t>
      </w:r>
      <w:r w:rsidRPr="008F6608">
        <w:rPr>
          <w:rFonts w:ascii="Rupee Foradian" w:hAnsi="Rupee Foradian"/>
          <w:bCs/>
          <w:sz w:val="20"/>
          <w:szCs w:val="20"/>
        </w:rPr>
        <w:t>Rs.5,11,33,734/-</w:t>
      </w:r>
      <w:proofErr w:type="spellStart"/>
      <w:r w:rsidRPr="008F6608">
        <w:rPr>
          <w:rFonts w:ascii="Rupee Foradian" w:hAnsi="Rupee Foradian"/>
          <w:sz w:val="20"/>
          <w:szCs w:val="20"/>
        </w:rPr>
        <w:t>i.e</w:t>
      </w:r>
      <w:proofErr w:type="spellEnd"/>
      <w:r w:rsidRPr="008F6608">
        <w:rPr>
          <w:rFonts w:ascii="Rupee Foradian" w:hAnsi="Rupee Foradian"/>
          <w:bCs/>
          <w:sz w:val="20"/>
          <w:szCs w:val="20"/>
        </w:rPr>
        <w:t xml:space="preserve"> Rs.4</w:t>
      </w:r>
      <w:proofErr w:type="gramStart"/>
      <w:r w:rsidRPr="008F6608">
        <w:rPr>
          <w:rFonts w:ascii="Rupee Foradian" w:hAnsi="Rupee Foradian"/>
          <w:bCs/>
          <w:sz w:val="20"/>
          <w:szCs w:val="20"/>
        </w:rPr>
        <w:t>,98,63,373</w:t>
      </w:r>
      <w:proofErr w:type="gramEnd"/>
      <w:r w:rsidRPr="008F6608">
        <w:rPr>
          <w:rFonts w:ascii="Rupee Foradian" w:hAnsi="Rupee Foradian"/>
          <w:bCs/>
          <w:sz w:val="20"/>
          <w:szCs w:val="20"/>
        </w:rPr>
        <w:t xml:space="preserve">/- for SITC of cameras and Rs.12,70,361/- for manpower for one year. </w:t>
      </w:r>
    </w:p>
    <w:p w:rsidR="0037741B" w:rsidRDefault="0037741B" w:rsidP="0037741B">
      <w:pPr>
        <w:jc w:val="both"/>
        <w:rPr>
          <w:rFonts w:ascii="Rupee Foradian" w:hAnsi="Rupee Foradian"/>
          <w:sz w:val="20"/>
          <w:szCs w:val="20"/>
        </w:rPr>
      </w:pPr>
    </w:p>
    <w:p w:rsidR="0037741B" w:rsidRDefault="0037741B" w:rsidP="0037741B">
      <w:pPr>
        <w:jc w:val="both"/>
        <w:rPr>
          <w:rFonts w:ascii="Rupee Foradian" w:hAnsi="Rupee Foradian"/>
          <w:sz w:val="20"/>
          <w:szCs w:val="20"/>
        </w:rPr>
      </w:pPr>
    </w:p>
    <w:p w:rsidR="0037741B" w:rsidRPr="008F6608" w:rsidRDefault="0037741B" w:rsidP="0037741B">
      <w:pPr>
        <w:jc w:val="both"/>
        <w:rPr>
          <w:rFonts w:ascii="Rupee Foradian" w:hAnsi="Rupee Foradian"/>
          <w:bCs/>
          <w:sz w:val="20"/>
          <w:szCs w:val="20"/>
        </w:rPr>
      </w:pPr>
      <w:r w:rsidRPr="008F6608">
        <w:rPr>
          <w:rFonts w:ascii="Rupee Foradian" w:hAnsi="Rupee Foradian"/>
          <w:b/>
          <w:bCs/>
          <w:sz w:val="20"/>
          <w:szCs w:val="20"/>
        </w:rPr>
        <w:t>9.</w:t>
      </w:r>
      <w:r w:rsidRPr="008F6608">
        <w:rPr>
          <w:rFonts w:ascii="Rupee Foradian" w:hAnsi="Rupee Foradian"/>
          <w:bCs/>
          <w:sz w:val="20"/>
          <w:szCs w:val="20"/>
        </w:rPr>
        <w:t xml:space="preserve"> </w:t>
      </w:r>
      <w:r w:rsidRPr="008F6608">
        <w:rPr>
          <w:rFonts w:ascii="Rupee Foradian" w:hAnsi="Rupee Foradian"/>
          <w:b/>
          <w:bCs/>
          <w:sz w:val="20"/>
          <w:szCs w:val="20"/>
        </w:rPr>
        <w:t>Final view of Finance Department</w:t>
      </w:r>
      <w:r w:rsidRPr="008F6608">
        <w:rPr>
          <w:rFonts w:ascii="Rupee Foradian" w:hAnsi="Rupee Foradian"/>
          <w:bCs/>
          <w:sz w:val="20"/>
          <w:szCs w:val="20"/>
        </w:rPr>
        <w:t>: Finance vide diary no. 1896/fin/R-elect dated 17.9.12 concurred in the revised estimate amounting to Rs.4,98,63,373/- for SITC of CCTV cameras. Further, Finance also concurred Rs.1270361/- for outsourcing manpower involved for monitoring CCTV surveillance system for one year making total estimated expenditure as Rs.5,11,33,734/-.</w:t>
      </w:r>
    </w:p>
    <w:p w:rsidR="0037741B" w:rsidRDefault="0037741B" w:rsidP="0037741B">
      <w:pPr>
        <w:pStyle w:val="BodyTextIndent3"/>
        <w:ind w:left="0"/>
        <w:rPr>
          <w:rFonts w:ascii="Rupee Foradian" w:hAnsi="Rupee Foradian"/>
          <w:b/>
          <w:bCs/>
          <w:sz w:val="20"/>
          <w:szCs w:val="20"/>
        </w:rPr>
      </w:pPr>
    </w:p>
    <w:p w:rsidR="0037741B" w:rsidRPr="008F6608" w:rsidRDefault="0037741B" w:rsidP="0037741B">
      <w:pPr>
        <w:pStyle w:val="BodyTextIndent3"/>
        <w:ind w:left="0"/>
        <w:rPr>
          <w:rFonts w:ascii="Rupee Foradian" w:hAnsi="Rupee Foradian"/>
          <w:b/>
          <w:bCs/>
          <w:sz w:val="20"/>
          <w:szCs w:val="20"/>
        </w:rPr>
      </w:pPr>
    </w:p>
    <w:p w:rsidR="0037741B" w:rsidRDefault="0037741B" w:rsidP="0037741B">
      <w:pPr>
        <w:pStyle w:val="BodyTextIndent3"/>
        <w:ind w:left="0"/>
        <w:rPr>
          <w:rFonts w:ascii="Rupee Foradian" w:hAnsi="Rupee Foradian"/>
          <w:bCs/>
          <w:sz w:val="20"/>
          <w:szCs w:val="20"/>
        </w:rPr>
      </w:pPr>
      <w:r w:rsidRPr="008F6608">
        <w:rPr>
          <w:rFonts w:ascii="Rupee Foradian" w:hAnsi="Rupee Foradian"/>
          <w:b/>
          <w:bCs/>
          <w:sz w:val="20"/>
          <w:szCs w:val="20"/>
        </w:rPr>
        <w:t xml:space="preserve">10. Clarification of Department:  </w:t>
      </w:r>
      <w:r w:rsidRPr="008F6608">
        <w:rPr>
          <w:rFonts w:ascii="Rupee Foradian" w:hAnsi="Rupee Foradian"/>
          <w:bCs/>
          <w:sz w:val="20"/>
          <w:szCs w:val="20"/>
        </w:rPr>
        <w:t>NIL</w:t>
      </w:r>
    </w:p>
    <w:p w:rsidR="0037741B" w:rsidRDefault="0037741B" w:rsidP="0037741B">
      <w:pPr>
        <w:pStyle w:val="BodyTextIndent3"/>
        <w:ind w:left="0"/>
        <w:rPr>
          <w:rFonts w:ascii="Rupee Foradian" w:hAnsi="Rupee Foradian"/>
          <w:b/>
          <w:bCs/>
          <w:sz w:val="20"/>
          <w:szCs w:val="20"/>
        </w:rPr>
      </w:pPr>
    </w:p>
    <w:p w:rsidR="0037741B" w:rsidRPr="008F6608" w:rsidRDefault="0037741B" w:rsidP="0037741B">
      <w:pPr>
        <w:pStyle w:val="BodyTextIndent3"/>
        <w:ind w:left="0"/>
        <w:rPr>
          <w:rFonts w:ascii="Rupee Foradian" w:hAnsi="Rupee Foradian"/>
          <w:b/>
          <w:bCs/>
          <w:sz w:val="20"/>
          <w:szCs w:val="20"/>
        </w:rPr>
      </w:pPr>
      <w:r w:rsidRPr="008F6608">
        <w:rPr>
          <w:rFonts w:ascii="Rupee Foradian" w:hAnsi="Rupee Foradian"/>
          <w:b/>
          <w:bCs/>
          <w:sz w:val="20"/>
          <w:szCs w:val="20"/>
        </w:rPr>
        <w:t xml:space="preserve">11. Legal Implication of the subject: </w:t>
      </w:r>
      <w:r w:rsidRPr="008F6608">
        <w:rPr>
          <w:rFonts w:ascii="Rupee Foradian" w:hAnsi="Rupee Foradian"/>
          <w:bCs/>
          <w:sz w:val="20"/>
          <w:szCs w:val="20"/>
        </w:rPr>
        <w:t>No legal implication is involved.</w:t>
      </w:r>
    </w:p>
    <w:p w:rsidR="0037741B" w:rsidRDefault="0037741B" w:rsidP="0037741B">
      <w:pPr>
        <w:jc w:val="both"/>
        <w:rPr>
          <w:rFonts w:ascii="Rupee Foradian" w:hAnsi="Rupee Foradian"/>
          <w:b/>
          <w:bCs/>
          <w:sz w:val="20"/>
          <w:szCs w:val="20"/>
        </w:rPr>
      </w:pPr>
    </w:p>
    <w:p w:rsidR="0037741B" w:rsidRDefault="0037741B" w:rsidP="0037741B">
      <w:pPr>
        <w:jc w:val="both"/>
        <w:rPr>
          <w:rFonts w:ascii="Rupee Foradian" w:hAnsi="Rupee Foradian"/>
          <w:b/>
          <w:bCs/>
          <w:sz w:val="20"/>
          <w:szCs w:val="20"/>
        </w:rPr>
      </w:pPr>
    </w:p>
    <w:p w:rsidR="0037741B" w:rsidRDefault="0037741B" w:rsidP="0037741B">
      <w:pPr>
        <w:jc w:val="both"/>
        <w:rPr>
          <w:rFonts w:ascii="Rupee Foradian" w:hAnsi="Rupee Foradian"/>
          <w:b/>
          <w:bCs/>
          <w:sz w:val="20"/>
          <w:szCs w:val="20"/>
        </w:rPr>
      </w:pPr>
    </w:p>
    <w:p w:rsidR="0037741B" w:rsidRPr="008F6608" w:rsidRDefault="0037741B" w:rsidP="0037741B">
      <w:pPr>
        <w:jc w:val="both"/>
        <w:rPr>
          <w:rFonts w:ascii="Rupee Foradian" w:hAnsi="Rupee Foradian"/>
          <w:bCs/>
          <w:sz w:val="20"/>
          <w:szCs w:val="20"/>
        </w:rPr>
      </w:pPr>
      <w:r w:rsidRPr="008F6608">
        <w:rPr>
          <w:rFonts w:ascii="Rupee Foradian" w:hAnsi="Rupee Foradian"/>
          <w:b/>
          <w:bCs/>
          <w:sz w:val="20"/>
          <w:szCs w:val="20"/>
        </w:rPr>
        <w:t xml:space="preserve">12. Details of Previous Council Resolution, existing law of Parliament &amp; Assembly on the subject: </w:t>
      </w:r>
    </w:p>
    <w:p w:rsidR="0037741B" w:rsidRPr="008F6608" w:rsidRDefault="0037741B" w:rsidP="0037741B">
      <w:pPr>
        <w:jc w:val="both"/>
        <w:rPr>
          <w:rFonts w:ascii="Rupee Foradian" w:hAnsi="Rupee Foradian"/>
          <w:bCs/>
          <w:sz w:val="20"/>
          <w:szCs w:val="20"/>
        </w:rPr>
      </w:pPr>
    </w:p>
    <w:p w:rsidR="0037741B" w:rsidRPr="008F6608" w:rsidRDefault="0037741B" w:rsidP="0037741B">
      <w:pPr>
        <w:ind w:left="1080" w:hanging="360"/>
        <w:jc w:val="both"/>
        <w:rPr>
          <w:rFonts w:ascii="Rupee Foradian" w:hAnsi="Rupee Foradian"/>
          <w:bCs/>
          <w:sz w:val="20"/>
          <w:szCs w:val="20"/>
        </w:rPr>
      </w:pPr>
      <w:r w:rsidRPr="008F6608">
        <w:rPr>
          <w:rFonts w:ascii="Rupee Foradian" w:hAnsi="Rupee Foradian"/>
          <w:bCs/>
          <w:sz w:val="20"/>
          <w:szCs w:val="20"/>
        </w:rPr>
        <w:t xml:space="preserve">1.  Estimate </w:t>
      </w:r>
      <w:r w:rsidRPr="008F6608">
        <w:rPr>
          <w:rFonts w:ascii="Rupee Foradian" w:hAnsi="Rupee Foradian"/>
          <w:sz w:val="20"/>
          <w:szCs w:val="20"/>
        </w:rPr>
        <w:t xml:space="preserve">amounting to Rs. 2,74,37,200/- sanctioned by the Council vide   Resolution No. 05(B-01) dated 21.04.2010, copy of resolution placed at </w:t>
      </w:r>
      <w:r w:rsidRPr="008F6608">
        <w:rPr>
          <w:rFonts w:ascii="Rupee Foradian" w:hAnsi="Rupee Foradian"/>
          <w:b/>
          <w:sz w:val="20"/>
          <w:szCs w:val="20"/>
        </w:rPr>
        <w:t>Annexure-A</w:t>
      </w:r>
      <w:r w:rsidRPr="008F6608">
        <w:rPr>
          <w:rFonts w:ascii="Rupee Foradian" w:hAnsi="Rupee Foradian"/>
          <w:sz w:val="20"/>
          <w:szCs w:val="20"/>
        </w:rPr>
        <w:t>.</w:t>
      </w:r>
    </w:p>
    <w:p w:rsidR="0037741B" w:rsidRPr="008F6608" w:rsidRDefault="0037741B" w:rsidP="0037741B">
      <w:pPr>
        <w:ind w:left="1080" w:hanging="360"/>
        <w:jc w:val="both"/>
        <w:rPr>
          <w:rFonts w:ascii="Rupee Foradian" w:hAnsi="Rupee Foradian"/>
          <w:sz w:val="20"/>
          <w:szCs w:val="20"/>
        </w:rPr>
      </w:pPr>
      <w:r w:rsidRPr="008F6608">
        <w:rPr>
          <w:rFonts w:ascii="Rupee Foradian" w:hAnsi="Rupee Foradian"/>
          <w:bCs/>
          <w:sz w:val="20"/>
          <w:szCs w:val="20"/>
        </w:rPr>
        <w:t>2.</w:t>
      </w:r>
      <w:r w:rsidRPr="008F6608">
        <w:rPr>
          <w:rFonts w:ascii="Rupee Foradian" w:hAnsi="Rupee Foradian"/>
          <w:b/>
          <w:bCs/>
          <w:sz w:val="20"/>
          <w:szCs w:val="20"/>
        </w:rPr>
        <w:t xml:space="preserve">  </w:t>
      </w:r>
      <w:r w:rsidRPr="008F6608">
        <w:rPr>
          <w:rFonts w:ascii="Rupee Foradian" w:hAnsi="Rupee Foradian"/>
          <w:bCs/>
          <w:sz w:val="20"/>
          <w:szCs w:val="20"/>
        </w:rPr>
        <w:t xml:space="preserve">Council vide </w:t>
      </w:r>
      <w:r w:rsidRPr="008F6608">
        <w:rPr>
          <w:rFonts w:ascii="Rupee Foradian" w:hAnsi="Rupee Foradian"/>
          <w:sz w:val="20"/>
          <w:szCs w:val="20"/>
        </w:rPr>
        <w:t xml:space="preserve">Resolution No. 10(B-36) dated 14.01.2011 dropped the case for award of </w:t>
      </w:r>
      <w:proofErr w:type="gramStart"/>
      <w:r w:rsidRPr="008F6608">
        <w:rPr>
          <w:rFonts w:ascii="Rupee Foradian" w:hAnsi="Rupee Foradian"/>
          <w:sz w:val="20"/>
          <w:szCs w:val="20"/>
        </w:rPr>
        <w:t>work,</w:t>
      </w:r>
      <w:proofErr w:type="gramEnd"/>
      <w:r w:rsidRPr="008F6608">
        <w:rPr>
          <w:rFonts w:ascii="Rupee Foradian" w:hAnsi="Rupee Foradian"/>
          <w:sz w:val="20"/>
          <w:szCs w:val="20"/>
        </w:rPr>
        <w:t xml:space="preserve"> being single tender, copy of resolution placed at </w:t>
      </w:r>
      <w:r w:rsidRPr="008F6608">
        <w:rPr>
          <w:rFonts w:ascii="Rupee Foradian" w:hAnsi="Rupee Foradian"/>
          <w:b/>
          <w:sz w:val="20"/>
          <w:szCs w:val="20"/>
        </w:rPr>
        <w:t>Annexure-B</w:t>
      </w:r>
      <w:r w:rsidRPr="008F6608">
        <w:rPr>
          <w:rFonts w:ascii="Rupee Foradian" w:hAnsi="Rupee Foradian"/>
          <w:sz w:val="20"/>
          <w:szCs w:val="20"/>
        </w:rPr>
        <w:t>.</w:t>
      </w:r>
    </w:p>
    <w:p w:rsidR="0037741B" w:rsidRDefault="0037741B" w:rsidP="0037741B">
      <w:pPr>
        <w:tabs>
          <w:tab w:val="num" w:pos="1122"/>
        </w:tabs>
        <w:ind w:left="1122" w:hanging="1122"/>
        <w:jc w:val="both"/>
        <w:rPr>
          <w:rFonts w:ascii="Rupee Foradian" w:hAnsi="Rupee Foradian"/>
          <w:b/>
          <w:bCs/>
          <w:sz w:val="20"/>
          <w:szCs w:val="20"/>
        </w:rPr>
      </w:pPr>
    </w:p>
    <w:p w:rsidR="0037741B" w:rsidRPr="008F6608" w:rsidRDefault="0037741B" w:rsidP="0037741B">
      <w:pPr>
        <w:tabs>
          <w:tab w:val="num" w:pos="1122"/>
        </w:tabs>
        <w:ind w:left="1122" w:hanging="1122"/>
        <w:jc w:val="both"/>
        <w:rPr>
          <w:rFonts w:ascii="Rupee Foradian" w:hAnsi="Rupee Foradian"/>
          <w:b/>
          <w:bCs/>
          <w:sz w:val="20"/>
          <w:szCs w:val="20"/>
        </w:rPr>
      </w:pPr>
    </w:p>
    <w:p w:rsidR="0037741B" w:rsidRPr="008F6608" w:rsidRDefault="0037741B" w:rsidP="0037741B">
      <w:pPr>
        <w:ind w:left="142" w:hanging="142"/>
        <w:jc w:val="both"/>
        <w:rPr>
          <w:rFonts w:ascii="Rupee Foradian" w:hAnsi="Rupee Foradian"/>
          <w:b/>
          <w:bCs/>
          <w:sz w:val="20"/>
          <w:szCs w:val="20"/>
        </w:rPr>
      </w:pPr>
      <w:r w:rsidRPr="008F6608">
        <w:rPr>
          <w:rFonts w:ascii="Rupee Foradian" w:hAnsi="Rupee Foradian"/>
          <w:b/>
          <w:bCs/>
          <w:sz w:val="20"/>
          <w:szCs w:val="20"/>
        </w:rPr>
        <w:t xml:space="preserve">   13.</w:t>
      </w:r>
      <w:r>
        <w:rPr>
          <w:rFonts w:ascii="Rupee Foradian" w:hAnsi="Rupee Foradian"/>
          <w:b/>
          <w:bCs/>
          <w:sz w:val="20"/>
          <w:szCs w:val="20"/>
        </w:rPr>
        <w:t xml:space="preserve"> </w:t>
      </w:r>
      <w:r w:rsidRPr="008F6608">
        <w:rPr>
          <w:rFonts w:ascii="Rupee Foradian" w:hAnsi="Rupee Foradian"/>
          <w:b/>
          <w:bCs/>
          <w:sz w:val="20"/>
          <w:szCs w:val="20"/>
        </w:rPr>
        <w:t xml:space="preserve">Comments of Law Department: </w:t>
      </w:r>
      <w:r w:rsidRPr="008F6608">
        <w:rPr>
          <w:rFonts w:ascii="Rupee Foradian" w:hAnsi="Rupee Foradian"/>
          <w:bCs/>
          <w:sz w:val="20"/>
          <w:szCs w:val="20"/>
        </w:rPr>
        <w:t>Has no legal issue.</w:t>
      </w:r>
    </w:p>
    <w:p w:rsidR="0037741B" w:rsidRDefault="0037741B" w:rsidP="0037741B">
      <w:pPr>
        <w:jc w:val="both"/>
        <w:rPr>
          <w:rFonts w:ascii="Rupee Foradian" w:hAnsi="Rupee Foradian"/>
          <w:b/>
          <w:bCs/>
          <w:sz w:val="20"/>
          <w:szCs w:val="20"/>
        </w:rPr>
      </w:pPr>
    </w:p>
    <w:p w:rsidR="0037741B" w:rsidRPr="008F6608" w:rsidRDefault="0037741B" w:rsidP="0037741B">
      <w:pPr>
        <w:jc w:val="both"/>
        <w:rPr>
          <w:rFonts w:ascii="Rupee Foradian" w:hAnsi="Rupee Foradian"/>
          <w:b/>
          <w:bCs/>
          <w:sz w:val="20"/>
          <w:szCs w:val="20"/>
        </w:rPr>
      </w:pPr>
    </w:p>
    <w:p w:rsidR="0037741B" w:rsidRPr="008F6608" w:rsidRDefault="0037741B" w:rsidP="0037741B">
      <w:pPr>
        <w:ind w:left="518" w:hanging="518"/>
        <w:jc w:val="both"/>
        <w:rPr>
          <w:rFonts w:ascii="Rupee Foradian" w:hAnsi="Rupee Foradian"/>
          <w:sz w:val="20"/>
          <w:szCs w:val="20"/>
        </w:rPr>
      </w:pPr>
      <w:r w:rsidRPr="008F6608">
        <w:rPr>
          <w:rFonts w:ascii="Rupee Foradian" w:hAnsi="Rupee Foradian"/>
          <w:b/>
          <w:bCs/>
          <w:sz w:val="20"/>
          <w:szCs w:val="20"/>
        </w:rPr>
        <w:t xml:space="preserve">   14. Comments of the Department on the comments of Law Department:</w:t>
      </w:r>
      <w:r w:rsidRPr="008F6608">
        <w:rPr>
          <w:rFonts w:ascii="Rupee Foradian" w:hAnsi="Rupee Foradian"/>
          <w:sz w:val="20"/>
          <w:szCs w:val="20"/>
        </w:rPr>
        <w:t xml:space="preserve"> NIL</w:t>
      </w:r>
    </w:p>
    <w:p w:rsidR="0037741B" w:rsidRDefault="0037741B" w:rsidP="0037741B">
      <w:pPr>
        <w:ind w:left="518" w:hanging="518"/>
        <w:jc w:val="both"/>
        <w:rPr>
          <w:rFonts w:ascii="Rupee Foradian" w:hAnsi="Rupee Foradian"/>
          <w:b/>
          <w:bCs/>
          <w:sz w:val="20"/>
          <w:szCs w:val="20"/>
        </w:rPr>
      </w:pPr>
    </w:p>
    <w:p w:rsidR="0037741B" w:rsidRPr="008F6608" w:rsidRDefault="0037741B" w:rsidP="0037741B">
      <w:pPr>
        <w:ind w:left="518" w:hanging="518"/>
        <w:jc w:val="both"/>
        <w:rPr>
          <w:rFonts w:ascii="Rupee Foradian" w:hAnsi="Rupee Foradian"/>
          <w:b/>
          <w:bCs/>
          <w:sz w:val="20"/>
          <w:szCs w:val="20"/>
        </w:rPr>
      </w:pPr>
    </w:p>
    <w:p w:rsidR="0037741B" w:rsidRPr="008F6608" w:rsidRDefault="0037741B" w:rsidP="0037741B">
      <w:pPr>
        <w:jc w:val="both"/>
        <w:rPr>
          <w:rFonts w:ascii="Rupee Foradian" w:hAnsi="Rupee Foradian"/>
          <w:b/>
          <w:bCs/>
          <w:sz w:val="20"/>
          <w:szCs w:val="20"/>
        </w:rPr>
      </w:pPr>
      <w:r w:rsidRPr="008F6608">
        <w:rPr>
          <w:rFonts w:ascii="Rupee Foradian" w:hAnsi="Rupee Foradian"/>
          <w:b/>
          <w:bCs/>
          <w:sz w:val="20"/>
          <w:szCs w:val="20"/>
        </w:rPr>
        <w:t xml:space="preserve">   15. Final view of Law Department: </w:t>
      </w:r>
      <w:r w:rsidRPr="008F6608">
        <w:rPr>
          <w:rFonts w:ascii="Rupee Foradian" w:hAnsi="Rupee Foradian"/>
          <w:bCs/>
          <w:sz w:val="20"/>
          <w:szCs w:val="20"/>
        </w:rPr>
        <w:t>Has no legal issue.</w:t>
      </w:r>
    </w:p>
    <w:p w:rsidR="0037741B" w:rsidRDefault="0037741B" w:rsidP="0037741B">
      <w:pPr>
        <w:jc w:val="both"/>
        <w:rPr>
          <w:rFonts w:ascii="Rupee Foradian" w:hAnsi="Rupee Foradian"/>
          <w:b/>
          <w:bCs/>
          <w:sz w:val="20"/>
          <w:szCs w:val="20"/>
        </w:rPr>
      </w:pPr>
    </w:p>
    <w:p w:rsidR="0037741B" w:rsidRPr="008F6608" w:rsidRDefault="0037741B" w:rsidP="0037741B">
      <w:pPr>
        <w:jc w:val="both"/>
        <w:rPr>
          <w:rFonts w:ascii="Rupee Foradian" w:hAnsi="Rupee Foradian"/>
          <w:b/>
          <w:bCs/>
          <w:sz w:val="20"/>
          <w:szCs w:val="20"/>
        </w:rPr>
      </w:pPr>
    </w:p>
    <w:p w:rsidR="0037741B" w:rsidRPr="008F6608" w:rsidRDefault="0037741B" w:rsidP="0037741B">
      <w:pPr>
        <w:ind w:left="546" w:hanging="546"/>
        <w:jc w:val="both"/>
        <w:rPr>
          <w:rFonts w:ascii="Rupee Foradian" w:hAnsi="Rupee Foradian"/>
          <w:b/>
          <w:bCs/>
          <w:sz w:val="20"/>
          <w:szCs w:val="20"/>
        </w:rPr>
      </w:pPr>
      <w:r w:rsidRPr="008F6608">
        <w:rPr>
          <w:rFonts w:ascii="Rupee Foradian" w:hAnsi="Rupee Foradian"/>
          <w:b/>
          <w:bCs/>
          <w:sz w:val="20"/>
          <w:szCs w:val="20"/>
        </w:rPr>
        <w:t xml:space="preserve">   16. Certification by the Department: </w:t>
      </w:r>
      <w:r w:rsidRPr="008F6608">
        <w:rPr>
          <w:rFonts w:ascii="Rupee Foradian" w:hAnsi="Rupee Foradian"/>
          <w:sz w:val="20"/>
          <w:szCs w:val="20"/>
        </w:rPr>
        <w:t xml:space="preserve">It is certified that while processing the case, all CVC guidelines &amp; </w:t>
      </w:r>
      <w:proofErr w:type="spellStart"/>
      <w:r w:rsidRPr="008F6608">
        <w:rPr>
          <w:rFonts w:ascii="Rupee Foradian" w:hAnsi="Rupee Foradian"/>
          <w:sz w:val="20"/>
          <w:szCs w:val="20"/>
        </w:rPr>
        <w:t>codal</w:t>
      </w:r>
      <w:proofErr w:type="spellEnd"/>
      <w:r w:rsidRPr="008F6608">
        <w:rPr>
          <w:rFonts w:ascii="Rupee Foradian" w:hAnsi="Rupee Foradian"/>
          <w:sz w:val="20"/>
          <w:szCs w:val="20"/>
        </w:rPr>
        <w:t xml:space="preserve"> formalities have been followed.</w:t>
      </w:r>
    </w:p>
    <w:p w:rsidR="0037741B" w:rsidRDefault="0037741B" w:rsidP="0037741B">
      <w:pPr>
        <w:tabs>
          <w:tab w:val="num" w:pos="1122"/>
        </w:tabs>
        <w:ind w:left="1122" w:hanging="561"/>
        <w:jc w:val="both"/>
        <w:rPr>
          <w:rFonts w:ascii="Rupee Foradian" w:hAnsi="Rupee Foradian"/>
          <w:b/>
          <w:bCs/>
          <w:sz w:val="20"/>
          <w:szCs w:val="20"/>
        </w:rPr>
      </w:pPr>
    </w:p>
    <w:p w:rsidR="0037741B" w:rsidRPr="008F6608" w:rsidRDefault="0037741B" w:rsidP="0037741B">
      <w:pPr>
        <w:ind w:left="567" w:hanging="425"/>
        <w:jc w:val="both"/>
        <w:rPr>
          <w:rFonts w:ascii="Rupee Foradian" w:hAnsi="Rupee Foradian"/>
          <w:sz w:val="20"/>
          <w:szCs w:val="20"/>
        </w:rPr>
      </w:pPr>
      <w:r w:rsidRPr="008F6608">
        <w:rPr>
          <w:rFonts w:ascii="Rupee Foradian" w:hAnsi="Rupee Foradian"/>
          <w:b/>
          <w:bCs/>
          <w:sz w:val="20"/>
          <w:szCs w:val="20"/>
        </w:rPr>
        <w:t>17. Recommendations of the Department:</w:t>
      </w:r>
      <w:r w:rsidRPr="008F6608">
        <w:rPr>
          <w:rFonts w:ascii="Rupee Foradian" w:hAnsi="Rupee Foradian"/>
          <w:sz w:val="20"/>
          <w:szCs w:val="20"/>
        </w:rPr>
        <w:t xml:space="preserve"> The case may be placed before Council for Administrative      Approval &amp; Expenditure Sanction to the revised estimate amounting to Rs 4,98,63,373/- for the work of </w:t>
      </w:r>
      <w:r w:rsidRPr="008F6608">
        <w:rPr>
          <w:rFonts w:ascii="Rupee Foradian" w:hAnsi="Rupee Foradian"/>
          <w:bCs/>
          <w:sz w:val="20"/>
          <w:szCs w:val="20"/>
        </w:rPr>
        <w:t>Supply, Installation, Testing &amp; Commissioning of CCTV Cameras in various Municipal Buildings &amp; Electric Sub-stations in NDMC area. Further, Finance also concurred Rs.12,70,361/- for manpower involved in one year through outsourcing for monitoring CCTV surveillance systems thus making total expenditure of Rs.5,11,33,734/-</w:t>
      </w:r>
      <w:r w:rsidRPr="008F6608">
        <w:rPr>
          <w:rFonts w:ascii="Rupee Foradian" w:hAnsi="Rupee Foradian"/>
          <w:sz w:val="20"/>
          <w:szCs w:val="20"/>
        </w:rPr>
        <w:t>. The work is of urgent nature &amp; therefore approval may also be accorded to take further action in anticipation to the confirmation of minutes of the Council meeting.</w:t>
      </w:r>
    </w:p>
    <w:p w:rsidR="0037741B" w:rsidRDefault="0037741B" w:rsidP="0037741B">
      <w:pPr>
        <w:ind w:left="567" w:hanging="425"/>
        <w:jc w:val="both"/>
        <w:rPr>
          <w:rFonts w:ascii="Rupee Foradian" w:hAnsi="Rupee Foradian"/>
          <w:b/>
          <w:bCs/>
          <w:sz w:val="20"/>
          <w:szCs w:val="20"/>
        </w:rPr>
      </w:pPr>
    </w:p>
    <w:p w:rsidR="0037741B" w:rsidRPr="008F6608" w:rsidRDefault="0037741B" w:rsidP="0037741B">
      <w:pPr>
        <w:ind w:left="567" w:hanging="425"/>
        <w:jc w:val="both"/>
        <w:rPr>
          <w:rFonts w:ascii="Rupee Foradian" w:hAnsi="Rupee Foradian"/>
          <w:b/>
          <w:bCs/>
          <w:sz w:val="20"/>
          <w:szCs w:val="20"/>
        </w:rPr>
      </w:pPr>
    </w:p>
    <w:p w:rsidR="0037741B" w:rsidRPr="008F6608" w:rsidRDefault="0037741B" w:rsidP="0037741B">
      <w:pPr>
        <w:ind w:left="518" w:hanging="376"/>
        <w:jc w:val="both"/>
        <w:rPr>
          <w:rFonts w:ascii="Rupee Foradian" w:hAnsi="Rupee Foradian"/>
          <w:sz w:val="20"/>
          <w:szCs w:val="20"/>
        </w:rPr>
      </w:pPr>
      <w:r w:rsidRPr="008F6608">
        <w:rPr>
          <w:rFonts w:ascii="Rupee Foradian" w:hAnsi="Rupee Foradian"/>
          <w:b/>
          <w:bCs/>
          <w:sz w:val="20"/>
          <w:szCs w:val="20"/>
        </w:rPr>
        <w:t xml:space="preserve">18. Draft Resolution: </w:t>
      </w:r>
      <w:r w:rsidRPr="008F6608">
        <w:rPr>
          <w:rFonts w:ascii="Rupee Foradian" w:hAnsi="Rupee Foradian"/>
          <w:sz w:val="20"/>
          <w:szCs w:val="20"/>
        </w:rPr>
        <w:t xml:space="preserve">Resolved by the Council that Administrative Approval and Expenditure sanction is accorded for the revised estimate amounting Rs.4,98,63,373/- for the work </w:t>
      </w:r>
      <w:r w:rsidRPr="008F6608">
        <w:rPr>
          <w:rFonts w:ascii="Rupee Foradian" w:hAnsi="Rupee Foradian"/>
          <w:bCs/>
          <w:sz w:val="20"/>
          <w:szCs w:val="20"/>
        </w:rPr>
        <w:t>Supply, Installation, Testing &amp; Commissioning of CCTV Cameras in various Municipal Buildings &amp; Electric Sub-stations in NDMC area. Further, Finance also concurred Rs.12,70,361/- for manpower involved in one year through outsourcing for monitoring CCTV surveillance systems thus making total expenditure of Rs.5,11,33,734/-</w:t>
      </w:r>
      <w:r w:rsidRPr="008F6608">
        <w:rPr>
          <w:rFonts w:ascii="Rupee Foradian" w:hAnsi="Rupee Foradian"/>
          <w:sz w:val="20"/>
          <w:szCs w:val="20"/>
        </w:rPr>
        <w:t xml:space="preserve">. Approval is also </w:t>
      </w:r>
      <w:r w:rsidRPr="008F6608">
        <w:rPr>
          <w:rFonts w:ascii="Rupee Foradian" w:hAnsi="Rupee Foradian"/>
          <w:sz w:val="20"/>
          <w:szCs w:val="20"/>
        </w:rPr>
        <w:lastRenderedPageBreak/>
        <w:t>accorded to take further action in anticipation to the confirmation of minutes of the Council meeting.</w:t>
      </w:r>
    </w:p>
    <w:p w:rsidR="0037741B" w:rsidRPr="008F6608" w:rsidRDefault="0037741B" w:rsidP="0037741B">
      <w:pPr>
        <w:ind w:left="935" w:hanging="935"/>
        <w:jc w:val="both"/>
        <w:rPr>
          <w:rFonts w:ascii="Rupee Foradian" w:hAnsi="Rupee Foradian"/>
          <w:sz w:val="20"/>
          <w:szCs w:val="20"/>
        </w:rPr>
      </w:pPr>
    </w:p>
    <w:p w:rsidR="0037741B" w:rsidRPr="00431FA2" w:rsidRDefault="0037741B" w:rsidP="0037741B">
      <w:pPr>
        <w:jc w:val="center"/>
        <w:rPr>
          <w:rFonts w:ascii="Rupee Foradian" w:hAnsi="Rupee Foradian"/>
          <w:b/>
          <w:sz w:val="20"/>
          <w:szCs w:val="20"/>
          <w:u w:val="single"/>
        </w:rPr>
      </w:pPr>
      <w:r w:rsidRPr="00431FA2">
        <w:rPr>
          <w:rFonts w:ascii="Rupee Foradian" w:hAnsi="Rupee Foradian"/>
          <w:b/>
          <w:sz w:val="20"/>
          <w:szCs w:val="20"/>
          <w:u w:val="single"/>
        </w:rPr>
        <w:t>COUNCIL’S DECISION</w:t>
      </w:r>
    </w:p>
    <w:p w:rsidR="0037741B" w:rsidRPr="008F6608" w:rsidRDefault="0037741B" w:rsidP="0037741B">
      <w:pPr>
        <w:ind w:left="748"/>
        <w:jc w:val="right"/>
        <w:rPr>
          <w:rFonts w:ascii="Rupee Foradian" w:hAnsi="Rupee Foradian"/>
          <w:sz w:val="20"/>
          <w:szCs w:val="20"/>
        </w:rPr>
      </w:pPr>
    </w:p>
    <w:p w:rsidR="0037741B" w:rsidRDefault="0037741B" w:rsidP="0037741B">
      <w:pPr>
        <w:jc w:val="both"/>
        <w:rPr>
          <w:rFonts w:ascii="Rupee Foradian" w:hAnsi="Rupee Foradian" w:cs="Rupee Foradian"/>
          <w:sz w:val="20"/>
          <w:szCs w:val="20"/>
        </w:rPr>
      </w:pPr>
      <w:r w:rsidRPr="003925BB">
        <w:rPr>
          <w:rFonts w:ascii="Rupee Foradian" w:hAnsi="Rupee Foradian" w:cs="Rupee Foradian"/>
          <w:sz w:val="20"/>
          <w:szCs w:val="20"/>
        </w:rPr>
        <w:t xml:space="preserve">Resolved by the </w:t>
      </w:r>
      <w:proofErr w:type="gramStart"/>
      <w:r w:rsidRPr="003925BB">
        <w:rPr>
          <w:rFonts w:ascii="Rupee Foradian" w:hAnsi="Rupee Foradian" w:cs="Rupee Foradian"/>
          <w:sz w:val="20"/>
          <w:szCs w:val="20"/>
        </w:rPr>
        <w:t>Council :</w:t>
      </w:r>
      <w:proofErr w:type="gramEnd"/>
    </w:p>
    <w:p w:rsidR="0037741B" w:rsidRPr="003925BB" w:rsidRDefault="0037741B" w:rsidP="0037741B">
      <w:pPr>
        <w:jc w:val="both"/>
        <w:rPr>
          <w:rFonts w:ascii="Rupee Foradian" w:hAnsi="Rupee Foradian"/>
          <w:sz w:val="20"/>
          <w:szCs w:val="20"/>
        </w:rPr>
      </w:pPr>
    </w:p>
    <w:p w:rsidR="0037741B" w:rsidRDefault="0037741B" w:rsidP="0037741B">
      <w:pPr>
        <w:pStyle w:val="ListParagraph"/>
        <w:numPr>
          <w:ilvl w:val="0"/>
          <w:numId w:val="3"/>
        </w:numPr>
        <w:ind w:left="369" w:hanging="369"/>
        <w:jc w:val="both"/>
        <w:rPr>
          <w:rFonts w:ascii="Rupee Foradian" w:hAnsi="Rupee Foradian" w:cs="Rupee Foradian"/>
          <w:sz w:val="20"/>
          <w:szCs w:val="20"/>
        </w:rPr>
      </w:pPr>
      <w:r w:rsidRPr="005D48DD">
        <w:rPr>
          <w:rFonts w:ascii="Rupee Foradian" w:hAnsi="Rupee Foradian" w:cs="Rupee Foradian"/>
          <w:sz w:val="20"/>
          <w:szCs w:val="20"/>
        </w:rPr>
        <w:t>To accord administrative approval and expenditure sanction to the revised estimate amounting Rs.5,11,33734/- for the work of Supply, Installation, Testing &amp; Commissioning of CCTV Cameras in various Municipal Buildings &amp; Electric Sub-stations along with manpower required for monitoring through outsourcing, for one year, in NDMC area.</w:t>
      </w:r>
    </w:p>
    <w:p w:rsidR="0037741B" w:rsidRDefault="0037741B" w:rsidP="0037741B">
      <w:pPr>
        <w:pStyle w:val="ListParagraph"/>
        <w:ind w:left="369" w:hanging="369"/>
        <w:jc w:val="both"/>
        <w:rPr>
          <w:rFonts w:ascii="Rupee Foradian" w:hAnsi="Rupee Foradian" w:cs="Rupee Foradian"/>
          <w:sz w:val="20"/>
          <w:szCs w:val="20"/>
        </w:rPr>
      </w:pPr>
    </w:p>
    <w:p w:rsidR="0037741B" w:rsidRPr="00A728C0" w:rsidRDefault="0037741B" w:rsidP="0037741B">
      <w:pPr>
        <w:pStyle w:val="ListParagraph"/>
        <w:numPr>
          <w:ilvl w:val="0"/>
          <w:numId w:val="3"/>
        </w:numPr>
        <w:ind w:left="426" w:hanging="426"/>
        <w:jc w:val="both"/>
        <w:rPr>
          <w:rFonts w:ascii="Rupee Foradian" w:hAnsi="Rupee Foradian"/>
          <w:sz w:val="20"/>
          <w:szCs w:val="20"/>
        </w:rPr>
      </w:pPr>
      <w:r w:rsidRPr="00A728C0">
        <w:rPr>
          <w:rFonts w:ascii="Rupee Foradian" w:hAnsi="Rupee Foradian" w:cs="Rupee Foradian"/>
          <w:sz w:val="20"/>
          <w:szCs w:val="20"/>
        </w:rPr>
        <w:t xml:space="preserve">To advise the Department to ensure that steps </w:t>
      </w:r>
      <w:proofErr w:type="gramStart"/>
      <w:r w:rsidRPr="00A728C0">
        <w:rPr>
          <w:rFonts w:ascii="Rupee Foradian" w:hAnsi="Rupee Foradian" w:cs="Rupee Foradian"/>
          <w:sz w:val="20"/>
          <w:szCs w:val="20"/>
        </w:rPr>
        <w:t>are</w:t>
      </w:r>
      <w:proofErr w:type="gramEnd"/>
      <w:r w:rsidRPr="00A728C0">
        <w:rPr>
          <w:rFonts w:ascii="Rupee Foradian" w:hAnsi="Rupee Foradian" w:cs="Rupee Foradian"/>
          <w:sz w:val="20"/>
          <w:szCs w:val="20"/>
        </w:rPr>
        <w:t xml:space="preserve"> taken to set up control rooms for monitoring of suspicious activities in these areas by exercising an option that is least expensive and most efficacious.  </w:t>
      </w:r>
    </w:p>
    <w:p w:rsidR="0037741B" w:rsidRPr="00A728C0" w:rsidRDefault="0037741B" w:rsidP="0037741B">
      <w:pPr>
        <w:pStyle w:val="ListParagraph"/>
        <w:ind w:left="426" w:hanging="426"/>
        <w:rPr>
          <w:rFonts w:ascii="Rupee Foradian" w:hAnsi="Rupee Foradian" w:cs="Tahoma"/>
          <w:sz w:val="20"/>
          <w:szCs w:val="20"/>
        </w:rPr>
      </w:pPr>
    </w:p>
    <w:p w:rsidR="0037741B" w:rsidRPr="00A728C0" w:rsidRDefault="0037741B" w:rsidP="0037741B">
      <w:pPr>
        <w:pStyle w:val="ListParagraph"/>
        <w:numPr>
          <w:ilvl w:val="0"/>
          <w:numId w:val="3"/>
        </w:numPr>
        <w:ind w:left="426" w:hanging="426"/>
        <w:jc w:val="both"/>
        <w:rPr>
          <w:rFonts w:ascii="Rupee Foradian" w:hAnsi="Rupee Foradian"/>
          <w:sz w:val="20"/>
          <w:szCs w:val="20"/>
        </w:rPr>
      </w:pPr>
      <w:r w:rsidRPr="00A728C0">
        <w:rPr>
          <w:rFonts w:ascii="Rupee Foradian" w:hAnsi="Rupee Foradian" w:cs="Tahoma"/>
          <w:sz w:val="20"/>
          <w:szCs w:val="20"/>
        </w:rPr>
        <w:t>That further action may be taken by the Department in anticipation of confirmation of the Minutes by the Council.</w:t>
      </w:r>
    </w:p>
    <w:p w:rsidR="004974F0" w:rsidRDefault="004974F0"/>
    <w:sectPr w:rsidR="004974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EFA"/>
    <w:multiLevelType w:val="hybridMultilevel"/>
    <w:tmpl w:val="4372D444"/>
    <w:lvl w:ilvl="0" w:tplc="F606D23A">
      <w:start w:val="1"/>
      <w:numFmt w:val="lowerRoman"/>
      <w:lvlText w:val="(%1)"/>
      <w:lvlJc w:val="left"/>
      <w:pPr>
        <w:tabs>
          <w:tab w:val="num" w:pos="1080"/>
        </w:tabs>
        <w:ind w:left="1080" w:hanging="720"/>
      </w:pPr>
      <w:rPr>
        <w:rFonts w:ascii="Times New Roman" w:eastAsia="Times New Roman" w:hAnsi="Times New Roman" w:cs="Times New Roman"/>
        <w:b w:val="0"/>
      </w:rPr>
    </w:lvl>
    <w:lvl w:ilvl="1" w:tplc="83143BFA">
      <w:start w:val="1"/>
      <w:numFmt w:val="lowerLetter"/>
      <w:lvlText w:val="(%2)"/>
      <w:lvlJc w:val="left"/>
      <w:pPr>
        <w:tabs>
          <w:tab w:val="num" w:pos="1440"/>
        </w:tabs>
        <w:ind w:left="1440" w:hanging="360"/>
      </w:pPr>
      <w:rPr>
        <w:rFonts w:hint="default"/>
        <w:b w:val="0"/>
      </w:rPr>
    </w:lvl>
    <w:lvl w:ilvl="2" w:tplc="64D0EE26">
      <w:start w:val="14"/>
      <w:numFmt w:val="decimal"/>
      <w:lvlText w:val="%3."/>
      <w:lvlJc w:val="left"/>
      <w:pPr>
        <w:tabs>
          <w:tab w:val="num" w:pos="2340"/>
        </w:tabs>
        <w:ind w:left="2340" w:hanging="360"/>
      </w:pPr>
      <w:rPr>
        <w:rFonts w:hint="default"/>
      </w:rPr>
    </w:lvl>
    <w:lvl w:ilvl="3" w:tplc="D546A0E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7D4A96"/>
    <w:multiLevelType w:val="hybridMultilevel"/>
    <w:tmpl w:val="510485F6"/>
    <w:lvl w:ilvl="0" w:tplc="F392B2D6">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696197D"/>
    <w:multiLevelType w:val="hybridMultilevel"/>
    <w:tmpl w:val="AE6C1488"/>
    <w:lvl w:ilvl="0" w:tplc="FB3245D0">
      <w:start w:val="1"/>
      <w:numFmt w:val="lowerLetter"/>
      <w:lvlText w:val="%1)"/>
      <w:lvlJc w:val="left"/>
      <w:pPr>
        <w:ind w:left="870" w:hanging="51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7741B"/>
    <w:rsid w:val="0037741B"/>
    <w:rsid w:val="004974F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7741B"/>
    <w:pPr>
      <w:spacing w:after="0" w:line="240" w:lineRule="auto"/>
    </w:pPr>
    <w:rPr>
      <w:rFonts w:ascii="Times New Roman" w:eastAsia="Times New Roman" w:hAnsi="Times New Roman" w:cs="Times New Roman"/>
      <w:b/>
      <w:bCs/>
      <w:sz w:val="24"/>
      <w:szCs w:val="24"/>
      <w:lang w:val="en-US" w:eastAsia="en-US"/>
    </w:rPr>
  </w:style>
  <w:style w:type="character" w:customStyle="1" w:styleId="BodyTextChar">
    <w:name w:val="Body Text Char"/>
    <w:basedOn w:val="DefaultParagraphFont"/>
    <w:link w:val="BodyText"/>
    <w:rsid w:val="0037741B"/>
    <w:rPr>
      <w:rFonts w:ascii="Times New Roman" w:eastAsia="Times New Roman" w:hAnsi="Times New Roman" w:cs="Times New Roman"/>
      <w:b/>
      <w:bCs/>
      <w:sz w:val="24"/>
      <w:szCs w:val="24"/>
      <w:lang w:val="en-US" w:eastAsia="en-US"/>
    </w:rPr>
  </w:style>
  <w:style w:type="paragraph" w:styleId="BodyTextIndent2">
    <w:name w:val="Body Text Indent 2"/>
    <w:basedOn w:val="Normal"/>
    <w:link w:val="BodyTextIndent2Char"/>
    <w:unhideWhenUsed/>
    <w:rsid w:val="0037741B"/>
    <w:pPr>
      <w:spacing w:after="0" w:line="240" w:lineRule="auto"/>
      <w:ind w:left="360"/>
      <w:jc w:val="both"/>
    </w:pPr>
    <w:rPr>
      <w:rFonts w:ascii="Times New Roman" w:eastAsia="Times New Roman" w:hAnsi="Times New Roman" w:cs="Times New Roman"/>
      <w:b/>
      <w:bCs/>
      <w:sz w:val="24"/>
      <w:szCs w:val="24"/>
      <w:lang w:val="en-US" w:eastAsia="en-US"/>
    </w:rPr>
  </w:style>
  <w:style w:type="character" w:customStyle="1" w:styleId="BodyTextIndent2Char">
    <w:name w:val="Body Text Indent 2 Char"/>
    <w:basedOn w:val="DefaultParagraphFont"/>
    <w:link w:val="BodyTextIndent2"/>
    <w:rsid w:val="0037741B"/>
    <w:rPr>
      <w:rFonts w:ascii="Times New Roman" w:eastAsia="Times New Roman" w:hAnsi="Times New Roman" w:cs="Times New Roman"/>
      <w:b/>
      <w:bCs/>
      <w:sz w:val="24"/>
      <w:szCs w:val="24"/>
      <w:lang w:val="en-US" w:eastAsia="en-US"/>
    </w:rPr>
  </w:style>
  <w:style w:type="paragraph" w:styleId="ListParagraph">
    <w:name w:val="List Paragraph"/>
    <w:basedOn w:val="Normal"/>
    <w:uiPriority w:val="34"/>
    <w:qFormat/>
    <w:rsid w:val="0037741B"/>
    <w:pPr>
      <w:spacing w:after="0" w:line="240" w:lineRule="auto"/>
      <w:ind w:left="720"/>
      <w:contextualSpacing/>
    </w:pPr>
    <w:rPr>
      <w:rFonts w:ascii="Times New Roman" w:eastAsia="Times New Roman" w:hAnsi="Times New Roman" w:cs="Mangal"/>
      <w:sz w:val="24"/>
      <w:szCs w:val="21"/>
      <w:lang w:val="en-US" w:eastAsia="en-US" w:bidi="hi-IN"/>
    </w:rPr>
  </w:style>
  <w:style w:type="paragraph" w:styleId="BodyTextIndent3">
    <w:name w:val="Body Text Indent 3"/>
    <w:basedOn w:val="Normal"/>
    <w:link w:val="BodyTextIndent3Char"/>
    <w:uiPriority w:val="99"/>
    <w:unhideWhenUsed/>
    <w:rsid w:val="0037741B"/>
    <w:pPr>
      <w:spacing w:after="120" w:line="240" w:lineRule="auto"/>
      <w:ind w:left="283"/>
    </w:pPr>
    <w:rPr>
      <w:rFonts w:ascii="Times New Roman" w:eastAsia="Times New Roman" w:hAnsi="Times New Roman" w:cs="Mangal"/>
      <w:sz w:val="16"/>
      <w:szCs w:val="14"/>
      <w:lang w:val="en-US" w:eastAsia="en-US" w:bidi="hi-IN"/>
    </w:rPr>
  </w:style>
  <w:style w:type="character" w:customStyle="1" w:styleId="BodyTextIndent3Char">
    <w:name w:val="Body Text Indent 3 Char"/>
    <w:basedOn w:val="DefaultParagraphFont"/>
    <w:link w:val="BodyTextIndent3"/>
    <w:uiPriority w:val="99"/>
    <w:rsid w:val="0037741B"/>
    <w:rPr>
      <w:rFonts w:ascii="Times New Roman" w:eastAsia="Times New Roman" w:hAnsi="Times New Roman" w:cs="Mangal"/>
      <w:sz w:val="16"/>
      <w:szCs w:val="14"/>
      <w:lang w:val="en-US" w:eastAsia="en-US" w:bidi="hi-IN"/>
    </w:rPr>
  </w:style>
  <w:style w:type="paragraph" w:styleId="Title">
    <w:name w:val="Title"/>
    <w:basedOn w:val="Normal"/>
    <w:link w:val="TitleChar"/>
    <w:qFormat/>
    <w:rsid w:val="0037741B"/>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37741B"/>
    <w:rPr>
      <w:rFonts w:ascii="Times New Roman" w:eastAsia="Times New Roman" w:hAnsi="Times New Roman" w:cs="Times New Roman"/>
      <w:b/>
      <w:bCs/>
      <w:sz w:val="24"/>
      <w:szCs w:val="24"/>
      <w:u w:val="single"/>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2013-07-22T05:56:00Z</dcterms:created>
  <dcterms:modified xsi:type="dcterms:W3CDTF">2013-07-22T05:56:00Z</dcterms:modified>
</cp:coreProperties>
</file>