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14" w:rsidRPr="00684CD2" w:rsidRDefault="00DE6314" w:rsidP="00DE6314">
      <w:pPr>
        <w:jc w:val="both"/>
        <w:rPr>
          <w:rFonts w:ascii="Rupee Foradian" w:hAnsi="Rupee Foradian"/>
          <w:b/>
          <w:bCs/>
          <w:sz w:val="20"/>
          <w:szCs w:val="20"/>
          <w:u w:val="single"/>
        </w:rPr>
      </w:pPr>
      <w:r>
        <w:rPr>
          <w:rFonts w:ascii="Rupee Foradian" w:hAnsi="Rupee Foradian"/>
          <w:b/>
          <w:bCs/>
          <w:sz w:val="20"/>
          <w:szCs w:val="20"/>
          <w:u w:val="single"/>
        </w:rPr>
        <w:t>ITEM NO. 07 (A-26)</w:t>
      </w:r>
    </w:p>
    <w:p w:rsidR="00DE6314" w:rsidRPr="00684CD2" w:rsidRDefault="00DE6314" w:rsidP="00DE6314">
      <w:pPr>
        <w:jc w:val="center"/>
        <w:rPr>
          <w:rFonts w:ascii="Rupee Foradian" w:hAnsi="Rupee Foradian"/>
          <w:b/>
          <w:bCs/>
          <w:sz w:val="20"/>
          <w:szCs w:val="20"/>
          <w:u w:val="single"/>
        </w:rPr>
      </w:pPr>
    </w:p>
    <w:p w:rsidR="00DE6314" w:rsidRPr="00684CD2" w:rsidRDefault="00DE6314" w:rsidP="00DE6314">
      <w:pPr>
        <w:jc w:val="both"/>
        <w:rPr>
          <w:rFonts w:ascii="Rupee Foradian" w:hAnsi="Rupee Foradian"/>
          <w:sz w:val="20"/>
          <w:szCs w:val="20"/>
        </w:rPr>
      </w:pPr>
    </w:p>
    <w:p w:rsidR="00DE6314" w:rsidRPr="00684CD2" w:rsidRDefault="00DE6314" w:rsidP="00DE6314">
      <w:pPr>
        <w:jc w:val="both"/>
        <w:rPr>
          <w:rFonts w:ascii="Rupee Foradian" w:hAnsi="Rupee Foradian" w:cs="Tahoma"/>
          <w:b/>
          <w:bCs/>
          <w:sz w:val="20"/>
          <w:szCs w:val="20"/>
        </w:rPr>
      </w:pPr>
      <w:r w:rsidRPr="00684CD2">
        <w:rPr>
          <w:rFonts w:ascii="Rupee Foradian" w:hAnsi="Rupee Foradian"/>
          <w:b/>
          <w:bCs/>
          <w:sz w:val="20"/>
          <w:szCs w:val="20"/>
        </w:rPr>
        <w:t>1.</w:t>
      </w:r>
      <w:r w:rsidRPr="00684CD2">
        <w:rPr>
          <w:rFonts w:ascii="Rupee Foradian" w:hAnsi="Rupee Foradian"/>
          <w:b/>
          <w:bCs/>
          <w:sz w:val="20"/>
          <w:szCs w:val="20"/>
        </w:rPr>
        <w:tab/>
      </w:r>
      <w:r w:rsidRPr="00684CD2">
        <w:rPr>
          <w:rFonts w:ascii="Rupee Foradian" w:hAnsi="Rupee Foradian" w:cs="Tahoma"/>
          <w:b/>
          <w:bCs/>
          <w:sz w:val="20"/>
          <w:szCs w:val="20"/>
        </w:rPr>
        <w:t>Name of the Subject/Project:</w:t>
      </w:r>
    </w:p>
    <w:p w:rsidR="00DE6314" w:rsidRPr="00684CD2" w:rsidRDefault="00DE6314" w:rsidP="00DE6314">
      <w:pPr>
        <w:pStyle w:val="NoSpacing"/>
        <w:jc w:val="both"/>
        <w:rPr>
          <w:rFonts w:ascii="Rupee Foradian" w:hAnsi="Rupee Foradian" w:cs="Tahoma"/>
          <w:b/>
          <w:bCs/>
          <w:sz w:val="20"/>
          <w:szCs w:val="20"/>
        </w:rPr>
      </w:pPr>
    </w:p>
    <w:p w:rsidR="00DE6314" w:rsidRPr="00684CD2" w:rsidRDefault="00DE6314" w:rsidP="00DE6314">
      <w:pPr>
        <w:pStyle w:val="NoSpacing"/>
        <w:ind w:left="1710" w:hanging="990"/>
        <w:jc w:val="both"/>
        <w:rPr>
          <w:rFonts w:ascii="Rupee Foradian" w:hAnsi="Rupee Foradian"/>
          <w:sz w:val="20"/>
          <w:szCs w:val="20"/>
        </w:rPr>
      </w:pPr>
      <w:r w:rsidRPr="00684CD2">
        <w:rPr>
          <w:rFonts w:ascii="Rupee Foradian" w:hAnsi="Rupee Foradian"/>
          <w:sz w:val="20"/>
          <w:szCs w:val="20"/>
        </w:rPr>
        <w:t xml:space="preserve">Subject:- Improvement to pavement/footpath (PIP Scheme) under R-IV Divisoin during 2012-13. </w:t>
      </w:r>
    </w:p>
    <w:p w:rsidR="00DE6314" w:rsidRPr="00684CD2" w:rsidRDefault="00DE6314" w:rsidP="00DE6314">
      <w:pPr>
        <w:pStyle w:val="NoSpacing"/>
        <w:ind w:left="1710" w:hanging="990"/>
        <w:jc w:val="both"/>
        <w:rPr>
          <w:rFonts w:ascii="Rupee Foradian" w:hAnsi="Rupee Foradian"/>
          <w:sz w:val="20"/>
          <w:szCs w:val="20"/>
        </w:rPr>
      </w:pPr>
      <w:r w:rsidRPr="00684CD2">
        <w:rPr>
          <w:rFonts w:ascii="Rupee Foradian" w:hAnsi="Rupee Foradian"/>
          <w:sz w:val="20"/>
          <w:szCs w:val="20"/>
        </w:rPr>
        <w:t xml:space="preserve">        SH:- Improvement to footpath at Madhulimaye Marg, Niti Marg &amp; Shanti Path From Satya Marg to Rail Museum R/A and Sunehri Bagh Road remaining portion.</w:t>
      </w:r>
    </w:p>
    <w:p w:rsidR="00DE6314" w:rsidRDefault="00DE6314" w:rsidP="00DE6314">
      <w:pPr>
        <w:pStyle w:val="NoSpacing"/>
        <w:jc w:val="both"/>
        <w:rPr>
          <w:rFonts w:ascii="Rupee Foradian" w:hAnsi="Rupee Foradian"/>
          <w:sz w:val="20"/>
          <w:szCs w:val="20"/>
        </w:rPr>
      </w:pPr>
    </w:p>
    <w:p w:rsidR="00DE6314" w:rsidRPr="00684CD2" w:rsidRDefault="00DE6314" w:rsidP="00DE6314">
      <w:pPr>
        <w:pStyle w:val="NoSpacing"/>
        <w:jc w:val="both"/>
        <w:rPr>
          <w:rFonts w:ascii="Rupee Foradian" w:hAnsi="Rupee Foradian"/>
          <w:sz w:val="20"/>
          <w:szCs w:val="20"/>
        </w:rPr>
      </w:pPr>
    </w:p>
    <w:p w:rsidR="00DE6314" w:rsidRPr="00684CD2" w:rsidRDefault="00DE6314" w:rsidP="00DE6314">
      <w:pPr>
        <w:jc w:val="both"/>
        <w:rPr>
          <w:rFonts w:ascii="Rupee Foradian" w:hAnsi="Rupee Foradian" w:cs="Tahoma"/>
          <w:b/>
          <w:bCs/>
          <w:sz w:val="20"/>
          <w:szCs w:val="20"/>
        </w:rPr>
      </w:pPr>
      <w:r w:rsidRPr="00684CD2">
        <w:rPr>
          <w:rFonts w:ascii="Rupee Foradian" w:hAnsi="Rupee Foradian"/>
          <w:b/>
          <w:bCs/>
          <w:sz w:val="20"/>
          <w:szCs w:val="20"/>
        </w:rPr>
        <w:t>2.</w:t>
      </w:r>
      <w:r w:rsidRPr="00684CD2">
        <w:rPr>
          <w:rFonts w:ascii="Rupee Foradian" w:hAnsi="Rupee Foradian"/>
          <w:b/>
          <w:bCs/>
          <w:sz w:val="20"/>
          <w:szCs w:val="20"/>
        </w:rPr>
        <w:tab/>
      </w:r>
      <w:r w:rsidRPr="00684CD2">
        <w:rPr>
          <w:rFonts w:ascii="Rupee Foradian" w:hAnsi="Rupee Foradian" w:cs="Tahoma"/>
          <w:b/>
          <w:bCs/>
          <w:sz w:val="20"/>
          <w:szCs w:val="20"/>
        </w:rPr>
        <w:t>Name of the Department:</w:t>
      </w:r>
    </w:p>
    <w:p w:rsidR="00DE6314" w:rsidRPr="00684CD2" w:rsidRDefault="00DE6314" w:rsidP="00DE6314">
      <w:pPr>
        <w:ind w:left="360"/>
        <w:jc w:val="both"/>
        <w:rPr>
          <w:rFonts w:ascii="Rupee Foradian" w:hAnsi="Rupee Foradian"/>
          <w:sz w:val="20"/>
          <w:szCs w:val="20"/>
        </w:rPr>
      </w:pPr>
    </w:p>
    <w:p w:rsidR="00DE6314" w:rsidRPr="00684CD2" w:rsidRDefault="00DE6314" w:rsidP="00DE6314">
      <w:pPr>
        <w:ind w:left="360" w:firstLine="360"/>
        <w:jc w:val="both"/>
        <w:rPr>
          <w:rFonts w:ascii="Rupee Foradian" w:hAnsi="Rupee Foradian"/>
          <w:sz w:val="20"/>
          <w:szCs w:val="20"/>
        </w:rPr>
      </w:pPr>
      <w:r w:rsidRPr="00684CD2">
        <w:rPr>
          <w:rFonts w:ascii="Rupee Foradian" w:hAnsi="Rupee Foradian"/>
          <w:sz w:val="20"/>
          <w:szCs w:val="20"/>
        </w:rPr>
        <w:t>Civil Engineering Department, Roads-IV Division.</w:t>
      </w:r>
    </w:p>
    <w:p w:rsidR="00DE6314" w:rsidRPr="00684CD2" w:rsidRDefault="00DE6314" w:rsidP="00DE6314">
      <w:pPr>
        <w:ind w:left="360" w:firstLine="360"/>
        <w:jc w:val="both"/>
        <w:rPr>
          <w:rFonts w:ascii="Rupee Foradian" w:hAnsi="Rupee Foradian"/>
          <w:sz w:val="20"/>
          <w:szCs w:val="20"/>
        </w:rPr>
      </w:pPr>
    </w:p>
    <w:p w:rsidR="00DE6314" w:rsidRPr="00684CD2" w:rsidRDefault="00DE6314" w:rsidP="00DE6314">
      <w:pPr>
        <w:ind w:left="360"/>
        <w:jc w:val="both"/>
        <w:rPr>
          <w:rFonts w:ascii="Rupee Foradian" w:hAnsi="Rupee Foradian"/>
          <w:sz w:val="20"/>
          <w:szCs w:val="20"/>
        </w:rPr>
      </w:pPr>
    </w:p>
    <w:p w:rsidR="00DE6314" w:rsidRPr="00684CD2" w:rsidRDefault="00DE6314" w:rsidP="00DE6314">
      <w:pPr>
        <w:jc w:val="both"/>
        <w:rPr>
          <w:rFonts w:ascii="Rupee Foradian" w:hAnsi="Rupee Foradian" w:cs="Tahoma"/>
          <w:b/>
          <w:bCs/>
          <w:sz w:val="20"/>
          <w:szCs w:val="20"/>
        </w:rPr>
      </w:pPr>
      <w:r w:rsidRPr="00684CD2">
        <w:rPr>
          <w:rFonts w:ascii="Rupee Foradian" w:hAnsi="Rupee Foradian"/>
          <w:b/>
          <w:bCs/>
          <w:sz w:val="20"/>
          <w:szCs w:val="20"/>
        </w:rPr>
        <w:t>3.</w:t>
      </w:r>
      <w:r w:rsidRPr="00684CD2">
        <w:rPr>
          <w:rFonts w:ascii="Rupee Foradian" w:hAnsi="Rupee Foradian"/>
          <w:b/>
          <w:bCs/>
          <w:sz w:val="20"/>
          <w:szCs w:val="20"/>
        </w:rPr>
        <w:tab/>
      </w:r>
      <w:r w:rsidRPr="00684CD2">
        <w:rPr>
          <w:rFonts w:ascii="Rupee Foradian" w:hAnsi="Rupee Foradian" w:cs="Tahoma"/>
          <w:b/>
          <w:bCs/>
          <w:sz w:val="20"/>
          <w:szCs w:val="20"/>
        </w:rPr>
        <w:t>Brief History of the Project:</w:t>
      </w:r>
    </w:p>
    <w:p w:rsidR="00DE6314" w:rsidRPr="00684CD2" w:rsidRDefault="00DE6314" w:rsidP="00DE6314">
      <w:pPr>
        <w:ind w:left="360"/>
        <w:jc w:val="both"/>
        <w:rPr>
          <w:rFonts w:ascii="Rupee Foradian" w:hAnsi="Rupee Foradian"/>
          <w:sz w:val="20"/>
          <w:szCs w:val="20"/>
        </w:rPr>
      </w:pPr>
    </w:p>
    <w:p w:rsidR="00DE6314" w:rsidRPr="00684CD2" w:rsidRDefault="00DE6314" w:rsidP="00DE63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upee Foradian" w:hAnsi="Rupee Foradian" w:cs="Bookman Old Style"/>
          <w:sz w:val="20"/>
          <w:szCs w:val="20"/>
        </w:rPr>
      </w:pPr>
      <w:r w:rsidRPr="00684CD2">
        <w:rPr>
          <w:rFonts w:ascii="Rupee Foradian" w:hAnsi="Rupee Foradian" w:cs="Bookman Old Style"/>
          <w:sz w:val="20"/>
          <w:szCs w:val="20"/>
        </w:rPr>
        <w:t>To review the condition of remaining footpaths required re-construction under R-IV Division was inspected by CE(C-I) alongwith field staff.</w:t>
      </w:r>
    </w:p>
    <w:p w:rsidR="00DE6314" w:rsidRPr="00684CD2" w:rsidRDefault="00DE6314" w:rsidP="00DE63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upee Foradian" w:hAnsi="Rupee Foradian" w:cs="Bookman Old Style"/>
          <w:sz w:val="20"/>
          <w:szCs w:val="20"/>
        </w:rPr>
      </w:pPr>
      <w:r w:rsidRPr="00684CD2">
        <w:rPr>
          <w:rFonts w:ascii="Rupee Foradian" w:hAnsi="Rupee Foradian" w:cs="Bookman Old Style"/>
          <w:sz w:val="20"/>
          <w:szCs w:val="20"/>
        </w:rPr>
        <w:t>Condition of  footpath under the captioned work was found deteriorated  due to wear &amp; tear, cutting by various utility providers and have outlived their life.</w:t>
      </w:r>
    </w:p>
    <w:p w:rsidR="00DE6314" w:rsidRPr="00684CD2" w:rsidRDefault="00DE6314" w:rsidP="00DE63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upee Foradian" w:hAnsi="Rupee Foradian" w:cs="Bookman Old Style"/>
          <w:sz w:val="20"/>
          <w:szCs w:val="20"/>
        </w:rPr>
      </w:pPr>
      <w:r w:rsidRPr="00684CD2">
        <w:rPr>
          <w:rFonts w:ascii="Rupee Foradian" w:hAnsi="Rupee Foradian" w:cs="Bookman Old Style"/>
          <w:sz w:val="20"/>
          <w:szCs w:val="20"/>
        </w:rPr>
        <w:t xml:space="preserve">These footpath were constructed in the year 1989 &amp; 1993 respectively. </w:t>
      </w:r>
    </w:p>
    <w:p w:rsidR="00DE6314" w:rsidRPr="00684CD2" w:rsidRDefault="00DE6314" w:rsidP="00DE63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upee Foradian" w:hAnsi="Rupee Foradian" w:cs="Bookman Old Style"/>
          <w:sz w:val="20"/>
          <w:szCs w:val="20"/>
        </w:rPr>
      </w:pPr>
      <w:r w:rsidRPr="00684CD2">
        <w:rPr>
          <w:rFonts w:ascii="Rupee Foradian" w:hAnsi="Rupee Foradian" w:cs="Bookman Old Style"/>
          <w:sz w:val="20"/>
          <w:szCs w:val="20"/>
        </w:rPr>
        <w:t>AIP for the same was accorded by the Chairperson to process the estimate.</w:t>
      </w:r>
    </w:p>
    <w:p w:rsidR="00DE6314" w:rsidRPr="00684CD2" w:rsidRDefault="00DE6314" w:rsidP="00DE63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upee Foradian" w:hAnsi="Rupee Foradian" w:cs="Bookman Old Style"/>
          <w:sz w:val="20"/>
          <w:szCs w:val="20"/>
        </w:rPr>
      </w:pPr>
      <w:r w:rsidRPr="00684CD2">
        <w:rPr>
          <w:rFonts w:ascii="Rupee Foradian" w:hAnsi="Rupee Foradian" w:cs="Bookman Old Style"/>
          <w:sz w:val="20"/>
          <w:szCs w:val="20"/>
        </w:rPr>
        <w:t xml:space="preserve">Accordingly, the preliminary estimate for above noted work has been framed amounting to </w:t>
      </w:r>
      <w:r w:rsidRPr="00684CD2">
        <w:rPr>
          <w:rFonts w:ascii="Rupee Foradian" w:hAnsi="Rupee Foradian"/>
          <w:sz w:val="20"/>
          <w:szCs w:val="20"/>
        </w:rPr>
        <w:t xml:space="preserve">` </w:t>
      </w:r>
      <w:r w:rsidRPr="00684CD2">
        <w:rPr>
          <w:rFonts w:ascii="Rupee Foradian" w:hAnsi="Rupee Foradian" w:cs="Bookman Old Style"/>
          <w:sz w:val="20"/>
          <w:szCs w:val="20"/>
        </w:rPr>
        <w:t xml:space="preserve">1,35,76,600/- on the basis of DSR 2012/market rate with                    5 % </w:t>
      </w:r>
      <w:r w:rsidRPr="00684CD2">
        <w:rPr>
          <w:rFonts w:ascii="Rupee Foradian" w:hAnsi="Rupee Foradian" w:cs="Bookman Old Style"/>
          <w:sz w:val="20"/>
          <w:szCs w:val="20"/>
        </w:rPr>
        <w:lastRenderedPageBreak/>
        <w:t>contingencies, which has been checked by the planning division &amp; concurred by Finance deptt.</w:t>
      </w:r>
    </w:p>
    <w:p w:rsidR="00DE6314" w:rsidRDefault="00DE6314" w:rsidP="00DE6314">
      <w:pPr>
        <w:ind w:firstLine="360"/>
        <w:jc w:val="both"/>
        <w:rPr>
          <w:rFonts w:ascii="Rupee Foradian" w:hAnsi="Rupee Foradian" w:cs="Bookman Old Style"/>
          <w:sz w:val="20"/>
          <w:szCs w:val="20"/>
        </w:rPr>
      </w:pPr>
    </w:p>
    <w:p w:rsidR="00DE6314" w:rsidRPr="00684CD2" w:rsidRDefault="00DE6314" w:rsidP="00DE6314">
      <w:pPr>
        <w:ind w:firstLine="360"/>
        <w:jc w:val="both"/>
        <w:rPr>
          <w:rFonts w:ascii="Rupee Foradian" w:hAnsi="Rupee Foradian" w:cs="Bookman Old Style"/>
          <w:sz w:val="20"/>
          <w:szCs w:val="20"/>
        </w:rPr>
      </w:pPr>
    </w:p>
    <w:p w:rsidR="00DE6314" w:rsidRPr="00684CD2" w:rsidRDefault="00DE6314" w:rsidP="00DE6314">
      <w:pPr>
        <w:spacing w:line="360" w:lineRule="auto"/>
        <w:jc w:val="both"/>
        <w:rPr>
          <w:rFonts w:ascii="Rupee Foradian" w:hAnsi="Rupee Foradian"/>
          <w:b/>
          <w:bCs/>
          <w:sz w:val="20"/>
          <w:szCs w:val="20"/>
        </w:rPr>
      </w:pPr>
      <w:r w:rsidRPr="00684CD2">
        <w:rPr>
          <w:rFonts w:ascii="Rupee Foradian" w:hAnsi="Rupee Foradian"/>
          <w:b/>
          <w:bCs/>
          <w:sz w:val="20"/>
          <w:szCs w:val="20"/>
        </w:rPr>
        <w:t xml:space="preserve">4. </w:t>
      </w:r>
      <w:r w:rsidRPr="00684CD2">
        <w:rPr>
          <w:rFonts w:ascii="Rupee Foradian" w:hAnsi="Rupee Foradian"/>
          <w:b/>
          <w:bCs/>
          <w:sz w:val="20"/>
          <w:szCs w:val="20"/>
        </w:rPr>
        <w:tab/>
      </w:r>
      <w:r w:rsidRPr="00684CD2">
        <w:rPr>
          <w:rFonts w:ascii="Rupee Foradian" w:hAnsi="Rupee Foradian" w:cs="Tahoma"/>
          <w:b/>
          <w:bCs/>
          <w:sz w:val="20"/>
          <w:szCs w:val="20"/>
        </w:rPr>
        <w:t>Detailed proposal on the subject/project</w:t>
      </w:r>
    </w:p>
    <w:p w:rsidR="00DE6314" w:rsidRPr="00684CD2" w:rsidRDefault="00DE6314" w:rsidP="00DE6314">
      <w:pPr>
        <w:pStyle w:val="NoSpacing"/>
        <w:spacing w:line="360" w:lineRule="auto"/>
        <w:ind w:firstLine="720"/>
        <w:jc w:val="both"/>
        <w:rPr>
          <w:rFonts w:ascii="Rupee Foradian" w:hAnsi="Rupee Foradian" w:cs="Bookman Old Style"/>
          <w:sz w:val="20"/>
          <w:szCs w:val="20"/>
        </w:rPr>
      </w:pPr>
      <w:r w:rsidRPr="00684CD2">
        <w:rPr>
          <w:rFonts w:ascii="Rupee Foradian" w:hAnsi="Rupee Foradian" w:cs="Bookman Old Style"/>
          <w:sz w:val="20"/>
          <w:szCs w:val="20"/>
        </w:rPr>
        <w:t>Improvement to footpath includes following Scope of work:-</w:t>
      </w:r>
    </w:p>
    <w:p w:rsidR="00DE6314" w:rsidRPr="00684CD2" w:rsidRDefault="00DE6314" w:rsidP="00DE6314">
      <w:pPr>
        <w:pStyle w:val="ListParagraph"/>
        <w:numPr>
          <w:ilvl w:val="1"/>
          <w:numId w:val="2"/>
        </w:numPr>
        <w:spacing w:after="120" w:line="360" w:lineRule="auto"/>
        <w:ind w:left="720" w:hanging="720"/>
        <w:jc w:val="both"/>
        <w:rPr>
          <w:rFonts w:ascii="Rupee Foradian" w:hAnsi="Rupee Foradian" w:cs="Verdana"/>
          <w:sz w:val="20"/>
          <w:szCs w:val="20"/>
        </w:rPr>
      </w:pPr>
      <w:r w:rsidRPr="00684CD2">
        <w:rPr>
          <w:rFonts w:ascii="Rupee Foradian" w:hAnsi="Rupee Foradian" w:cs="Bookman Old Style"/>
          <w:sz w:val="20"/>
          <w:szCs w:val="20"/>
        </w:rPr>
        <w:t>Factory made CC slab of M-30 grade of size 400x400x50mm in grey &amp; red colour combination in approved pattern/Gang saw cut red &amp; white sand stone.</w:t>
      </w:r>
    </w:p>
    <w:p w:rsidR="00DE6314" w:rsidRPr="00684CD2" w:rsidRDefault="00DE6314" w:rsidP="00DE6314">
      <w:pPr>
        <w:pStyle w:val="ListParagraph"/>
        <w:numPr>
          <w:ilvl w:val="1"/>
          <w:numId w:val="2"/>
        </w:numPr>
        <w:spacing w:after="120" w:line="360" w:lineRule="auto"/>
        <w:ind w:left="720" w:hanging="720"/>
        <w:jc w:val="both"/>
        <w:rPr>
          <w:rFonts w:ascii="Rupee Foradian" w:hAnsi="Rupee Foradian" w:cs="Bookman Old Style"/>
          <w:sz w:val="20"/>
          <w:szCs w:val="20"/>
        </w:rPr>
      </w:pPr>
      <w:r w:rsidRPr="00684CD2">
        <w:rPr>
          <w:rFonts w:ascii="Rupee Foradian" w:hAnsi="Rupee Foradian" w:cs="Bookman Old Style"/>
          <w:sz w:val="20"/>
          <w:szCs w:val="20"/>
        </w:rPr>
        <w:t>RCC bollards on the entries of footpath to prevent damage from the vehicles.</w:t>
      </w:r>
    </w:p>
    <w:p w:rsidR="00DE6314" w:rsidRPr="00684CD2" w:rsidRDefault="00DE6314" w:rsidP="00DE6314">
      <w:pPr>
        <w:pStyle w:val="ListParagraph"/>
        <w:numPr>
          <w:ilvl w:val="1"/>
          <w:numId w:val="2"/>
        </w:numPr>
        <w:spacing w:after="240" w:line="360" w:lineRule="auto"/>
        <w:ind w:left="720" w:hanging="720"/>
        <w:jc w:val="both"/>
        <w:rPr>
          <w:rFonts w:ascii="Rupee Foradian" w:hAnsi="Rupee Foradian" w:cs="Bookman Old Style"/>
          <w:sz w:val="20"/>
          <w:szCs w:val="20"/>
        </w:rPr>
      </w:pPr>
      <w:r w:rsidRPr="00684CD2">
        <w:rPr>
          <w:rFonts w:ascii="Rupee Foradian" w:hAnsi="Rupee Foradian" w:cs="Bookman Old Style"/>
          <w:sz w:val="20"/>
          <w:szCs w:val="20"/>
        </w:rPr>
        <w:t>Constructing bell mouth (silt chamber type) having the cover with frame in the shape of kerb stone.</w:t>
      </w:r>
    </w:p>
    <w:p w:rsidR="00DE6314" w:rsidRPr="00684CD2" w:rsidRDefault="00DE6314" w:rsidP="00DE6314">
      <w:pPr>
        <w:pStyle w:val="ListParagraph"/>
        <w:numPr>
          <w:ilvl w:val="1"/>
          <w:numId w:val="2"/>
        </w:numPr>
        <w:spacing w:after="240" w:line="360" w:lineRule="auto"/>
        <w:ind w:left="720" w:hanging="720"/>
        <w:jc w:val="both"/>
        <w:rPr>
          <w:rFonts w:ascii="Rupee Foradian" w:hAnsi="Rupee Foradian" w:cs="Bookman Old Style"/>
          <w:sz w:val="20"/>
          <w:szCs w:val="20"/>
        </w:rPr>
      </w:pPr>
      <w:r w:rsidRPr="00684CD2">
        <w:rPr>
          <w:rFonts w:ascii="Rupee Foradian" w:hAnsi="Rupee Foradian" w:cs="Bookman Old Style"/>
          <w:sz w:val="20"/>
          <w:szCs w:val="20"/>
        </w:rPr>
        <w:t>Table top on entries of footpath with CC interlocking pavers &amp; DQ Cobble stone flooring.</w:t>
      </w:r>
    </w:p>
    <w:p w:rsidR="00DE6314" w:rsidRPr="00684CD2" w:rsidRDefault="00DE6314" w:rsidP="00DE6314">
      <w:pPr>
        <w:spacing w:line="360" w:lineRule="auto"/>
        <w:jc w:val="both"/>
        <w:rPr>
          <w:rFonts w:ascii="Rupee Foradian" w:hAnsi="Rupee Foradian" w:cs="Tahoma"/>
          <w:b/>
          <w:bCs/>
          <w:sz w:val="20"/>
          <w:szCs w:val="20"/>
        </w:rPr>
      </w:pPr>
      <w:r w:rsidRPr="00684CD2">
        <w:rPr>
          <w:rFonts w:ascii="Rupee Foradian" w:hAnsi="Rupee Foradian"/>
          <w:sz w:val="20"/>
          <w:szCs w:val="20"/>
        </w:rPr>
        <w:t xml:space="preserve"> 5</w:t>
      </w:r>
      <w:r w:rsidRPr="00684CD2">
        <w:rPr>
          <w:rFonts w:ascii="Rupee Foradian" w:hAnsi="Rupee Foradian"/>
          <w:b/>
          <w:bCs/>
          <w:sz w:val="20"/>
          <w:szCs w:val="20"/>
        </w:rPr>
        <w:t>.</w:t>
      </w:r>
      <w:r w:rsidRPr="00684CD2">
        <w:rPr>
          <w:rFonts w:ascii="Rupee Foradian" w:hAnsi="Rupee Foradian"/>
          <w:b/>
          <w:bCs/>
          <w:sz w:val="20"/>
          <w:szCs w:val="20"/>
        </w:rPr>
        <w:tab/>
      </w:r>
      <w:r w:rsidRPr="00684CD2">
        <w:rPr>
          <w:rFonts w:ascii="Rupee Foradian" w:hAnsi="Rupee Foradian" w:cs="Tahoma"/>
          <w:b/>
          <w:bCs/>
          <w:sz w:val="20"/>
          <w:szCs w:val="20"/>
        </w:rPr>
        <w:t>Financial Implication of the proposal subject/Project.</w:t>
      </w:r>
    </w:p>
    <w:p w:rsidR="00DE6314" w:rsidRPr="00684CD2" w:rsidRDefault="00DE6314" w:rsidP="00DE6314">
      <w:pPr>
        <w:spacing w:line="360" w:lineRule="auto"/>
        <w:ind w:left="720"/>
        <w:jc w:val="both"/>
        <w:rPr>
          <w:rFonts w:ascii="Rupee Foradian" w:hAnsi="Rupee Foradian" w:cs="Bookman Old Style"/>
          <w:sz w:val="20"/>
          <w:szCs w:val="20"/>
        </w:rPr>
      </w:pPr>
      <w:r w:rsidRPr="00684CD2">
        <w:rPr>
          <w:rFonts w:ascii="Rupee Foradian" w:hAnsi="Rupee Foradian" w:cs="Bookman Old Style"/>
          <w:sz w:val="20"/>
          <w:szCs w:val="20"/>
        </w:rPr>
        <w:t xml:space="preserve">The Financial implication of  the scheme works out to  </w:t>
      </w:r>
      <w:r w:rsidRPr="00684CD2">
        <w:rPr>
          <w:rFonts w:ascii="Rupee Foradian" w:hAnsi="Rupee Foradian"/>
          <w:sz w:val="20"/>
          <w:szCs w:val="20"/>
        </w:rPr>
        <w:t xml:space="preserve">` </w:t>
      </w:r>
      <w:r w:rsidRPr="00684CD2">
        <w:rPr>
          <w:rFonts w:ascii="Rupee Foradian" w:hAnsi="Rupee Foradian" w:cs="Bookman Old Style"/>
          <w:sz w:val="20"/>
          <w:szCs w:val="20"/>
        </w:rPr>
        <w:t>1,35,76,600/-.</w:t>
      </w:r>
    </w:p>
    <w:p w:rsidR="00DE6314" w:rsidRPr="00684CD2" w:rsidRDefault="00DE6314" w:rsidP="00DE6314">
      <w:pPr>
        <w:spacing w:line="360" w:lineRule="auto"/>
        <w:ind w:left="720"/>
        <w:jc w:val="both"/>
        <w:rPr>
          <w:rFonts w:ascii="Rupee Foradian" w:hAnsi="Rupee Foradian" w:cs="Bookman Old Style"/>
          <w:sz w:val="20"/>
          <w:szCs w:val="20"/>
        </w:rPr>
      </w:pPr>
    </w:p>
    <w:p w:rsidR="00DE6314" w:rsidRPr="00684CD2" w:rsidRDefault="00DE6314" w:rsidP="00DE6314">
      <w:pPr>
        <w:spacing w:line="360" w:lineRule="auto"/>
        <w:ind w:left="720" w:hanging="720"/>
        <w:jc w:val="both"/>
        <w:rPr>
          <w:rFonts w:ascii="Rupee Foradian" w:hAnsi="Rupee Foradian" w:cs="Tahoma"/>
          <w:b/>
          <w:bCs/>
          <w:sz w:val="20"/>
          <w:szCs w:val="20"/>
        </w:rPr>
      </w:pPr>
      <w:r w:rsidRPr="00684CD2">
        <w:rPr>
          <w:rFonts w:ascii="Rupee Foradian" w:hAnsi="Rupee Foradian" w:cs="Bookman Old Style"/>
          <w:sz w:val="20"/>
          <w:szCs w:val="20"/>
        </w:rPr>
        <w:t>6.</w:t>
      </w:r>
      <w:r w:rsidRPr="00684CD2">
        <w:rPr>
          <w:rFonts w:ascii="Rupee Foradian" w:hAnsi="Rupee Foradian" w:cs="Bookman Old Style"/>
          <w:sz w:val="20"/>
          <w:szCs w:val="20"/>
        </w:rPr>
        <w:tab/>
      </w:r>
      <w:r w:rsidRPr="00684CD2">
        <w:rPr>
          <w:rFonts w:ascii="Rupee Foradian" w:hAnsi="Rupee Foradian" w:cs="Tahoma"/>
          <w:b/>
          <w:bCs/>
          <w:sz w:val="20"/>
          <w:szCs w:val="20"/>
        </w:rPr>
        <w:t>Implementation schedule with time limits for such stage including internal processing.</w:t>
      </w:r>
    </w:p>
    <w:p w:rsidR="00DE6314" w:rsidRPr="00684CD2" w:rsidRDefault="00DE6314" w:rsidP="00DE6314">
      <w:pPr>
        <w:jc w:val="both"/>
        <w:rPr>
          <w:rFonts w:ascii="Rupee Foradian" w:hAnsi="Rupee Foradian"/>
          <w:sz w:val="20"/>
          <w:szCs w:val="20"/>
        </w:rPr>
      </w:pPr>
      <w:r w:rsidRPr="00684CD2">
        <w:rPr>
          <w:rFonts w:ascii="Rupee Foradian" w:hAnsi="Rupee Foradian"/>
          <w:b/>
          <w:bCs/>
          <w:sz w:val="20"/>
          <w:szCs w:val="20"/>
        </w:rPr>
        <w:tab/>
      </w:r>
      <w:r w:rsidRPr="00684CD2">
        <w:rPr>
          <w:rFonts w:ascii="Rupee Foradian" w:hAnsi="Rupee Foradian"/>
          <w:sz w:val="20"/>
          <w:szCs w:val="20"/>
        </w:rPr>
        <w:t>Approval of P.E.   – 30</w:t>
      </w:r>
      <w:r w:rsidRPr="00684CD2">
        <w:rPr>
          <w:rFonts w:ascii="Rupee Foradian" w:hAnsi="Rupee Foradian"/>
          <w:sz w:val="20"/>
          <w:szCs w:val="20"/>
          <w:vertAlign w:val="superscript"/>
        </w:rPr>
        <w:t>th</w:t>
      </w:r>
      <w:r w:rsidRPr="00684CD2">
        <w:rPr>
          <w:rFonts w:ascii="Rupee Foradian" w:hAnsi="Rupee Foradian"/>
          <w:sz w:val="20"/>
          <w:szCs w:val="20"/>
        </w:rPr>
        <w:t xml:space="preserve"> September-2012</w:t>
      </w:r>
    </w:p>
    <w:p w:rsidR="00DE6314" w:rsidRPr="00684CD2" w:rsidRDefault="00DE6314" w:rsidP="00DE6314">
      <w:pPr>
        <w:jc w:val="both"/>
        <w:rPr>
          <w:rFonts w:ascii="Rupee Foradian" w:hAnsi="Rupee Foradian"/>
          <w:sz w:val="20"/>
          <w:szCs w:val="20"/>
        </w:rPr>
      </w:pPr>
      <w:r w:rsidRPr="00684CD2">
        <w:rPr>
          <w:rFonts w:ascii="Rupee Foradian" w:hAnsi="Rupee Foradian"/>
          <w:sz w:val="20"/>
          <w:szCs w:val="20"/>
        </w:rPr>
        <w:tab/>
        <w:t>Approval of D.E.   – 31</w:t>
      </w:r>
      <w:r w:rsidRPr="00684CD2">
        <w:rPr>
          <w:rFonts w:ascii="Rupee Foradian" w:hAnsi="Rupee Foradian"/>
          <w:sz w:val="20"/>
          <w:szCs w:val="20"/>
          <w:vertAlign w:val="superscript"/>
        </w:rPr>
        <w:t>st</w:t>
      </w:r>
      <w:r w:rsidRPr="00684CD2">
        <w:rPr>
          <w:rFonts w:ascii="Rupee Foradian" w:hAnsi="Rupee Foradian"/>
          <w:sz w:val="20"/>
          <w:szCs w:val="20"/>
        </w:rPr>
        <w:t xml:space="preserve"> October-2012</w:t>
      </w:r>
    </w:p>
    <w:p w:rsidR="00DE6314" w:rsidRPr="00684CD2" w:rsidRDefault="00DE6314" w:rsidP="00DE6314">
      <w:pPr>
        <w:ind w:firstLine="720"/>
        <w:jc w:val="both"/>
        <w:rPr>
          <w:rFonts w:ascii="Rupee Foradian" w:hAnsi="Rupee Foradian"/>
          <w:sz w:val="20"/>
          <w:szCs w:val="20"/>
        </w:rPr>
      </w:pPr>
      <w:r w:rsidRPr="00684CD2">
        <w:rPr>
          <w:rFonts w:ascii="Rupee Foradian" w:hAnsi="Rupee Foradian"/>
          <w:sz w:val="20"/>
          <w:szCs w:val="20"/>
        </w:rPr>
        <w:t>Approval of NIT    – 30</w:t>
      </w:r>
      <w:r w:rsidRPr="00684CD2">
        <w:rPr>
          <w:rFonts w:ascii="Rupee Foradian" w:hAnsi="Rupee Foradian"/>
          <w:sz w:val="20"/>
          <w:szCs w:val="20"/>
          <w:vertAlign w:val="superscript"/>
        </w:rPr>
        <w:t>th</w:t>
      </w:r>
      <w:r w:rsidRPr="00684CD2">
        <w:rPr>
          <w:rFonts w:ascii="Rupee Foradian" w:hAnsi="Rupee Foradian"/>
          <w:sz w:val="20"/>
          <w:szCs w:val="20"/>
        </w:rPr>
        <w:t xml:space="preserve"> November-2012 </w:t>
      </w:r>
    </w:p>
    <w:p w:rsidR="00DE6314" w:rsidRPr="00684CD2" w:rsidRDefault="00DE6314" w:rsidP="00DE6314">
      <w:pPr>
        <w:ind w:firstLine="720"/>
        <w:jc w:val="both"/>
        <w:rPr>
          <w:rFonts w:ascii="Rupee Foradian" w:hAnsi="Rupee Foradian"/>
          <w:b/>
          <w:bCs/>
          <w:sz w:val="20"/>
          <w:szCs w:val="20"/>
        </w:rPr>
      </w:pPr>
      <w:r w:rsidRPr="00684CD2">
        <w:rPr>
          <w:rFonts w:ascii="Rupee Foradian" w:hAnsi="Rupee Foradian"/>
          <w:sz w:val="20"/>
          <w:szCs w:val="20"/>
        </w:rPr>
        <w:t>Approval of Tender – 31</w:t>
      </w:r>
      <w:r w:rsidRPr="00684CD2">
        <w:rPr>
          <w:rFonts w:ascii="Rupee Foradian" w:hAnsi="Rupee Foradian"/>
          <w:sz w:val="20"/>
          <w:szCs w:val="20"/>
          <w:vertAlign w:val="superscript"/>
        </w:rPr>
        <w:t>st</w:t>
      </w:r>
      <w:r w:rsidRPr="00684CD2">
        <w:rPr>
          <w:rFonts w:ascii="Rupee Foradian" w:hAnsi="Rupee Foradian"/>
          <w:sz w:val="20"/>
          <w:szCs w:val="20"/>
        </w:rPr>
        <w:t xml:space="preserve"> January-2013</w:t>
      </w:r>
    </w:p>
    <w:p w:rsidR="00DE6314" w:rsidRPr="00684CD2" w:rsidRDefault="00DE6314" w:rsidP="00DE6314">
      <w:pPr>
        <w:ind w:firstLine="720"/>
        <w:jc w:val="both"/>
        <w:rPr>
          <w:rFonts w:ascii="Rupee Foradian" w:hAnsi="Rupee Foradian" w:cs="Verdana"/>
          <w:sz w:val="20"/>
          <w:szCs w:val="20"/>
        </w:rPr>
      </w:pPr>
      <w:r w:rsidRPr="00684CD2">
        <w:rPr>
          <w:rFonts w:ascii="Rupee Foradian" w:hAnsi="Rupee Foradian" w:cs="Verdana"/>
          <w:sz w:val="20"/>
          <w:szCs w:val="20"/>
        </w:rPr>
        <w:t>The schedule period of completion of eight months after award of work.</w:t>
      </w:r>
    </w:p>
    <w:p w:rsidR="00DE6314" w:rsidRPr="00684CD2" w:rsidRDefault="00DE6314" w:rsidP="00DE6314">
      <w:pPr>
        <w:spacing w:line="360" w:lineRule="auto"/>
        <w:ind w:left="720" w:hanging="720"/>
        <w:jc w:val="both"/>
        <w:rPr>
          <w:rFonts w:ascii="Rupee Foradian" w:hAnsi="Rupee Foradian" w:cs="Verdana"/>
          <w:sz w:val="20"/>
          <w:szCs w:val="20"/>
        </w:rPr>
      </w:pPr>
      <w:r w:rsidRPr="00684CD2">
        <w:rPr>
          <w:rFonts w:ascii="Rupee Foradian" w:hAnsi="Rupee Foradian" w:cs="Verdana"/>
          <w:sz w:val="20"/>
          <w:szCs w:val="20"/>
        </w:rPr>
        <w:tab/>
      </w:r>
    </w:p>
    <w:p w:rsidR="00DE6314" w:rsidRPr="00684CD2" w:rsidRDefault="00DE6314" w:rsidP="00DE6314">
      <w:pPr>
        <w:spacing w:line="360" w:lineRule="auto"/>
        <w:ind w:left="720" w:hanging="720"/>
        <w:jc w:val="both"/>
        <w:rPr>
          <w:rFonts w:ascii="Rupee Foradian" w:hAnsi="Rupee Foradian" w:cs="Tahoma"/>
          <w:b/>
          <w:bCs/>
          <w:sz w:val="20"/>
          <w:szCs w:val="20"/>
        </w:rPr>
      </w:pPr>
      <w:r w:rsidRPr="00684CD2">
        <w:rPr>
          <w:rFonts w:ascii="Rupee Foradian" w:hAnsi="Rupee Foradian"/>
          <w:sz w:val="20"/>
          <w:szCs w:val="20"/>
        </w:rPr>
        <w:lastRenderedPageBreak/>
        <w:t>7.</w:t>
      </w:r>
      <w:r w:rsidRPr="00684CD2">
        <w:rPr>
          <w:rFonts w:ascii="Rupee Foradian" w:hAnsi="Rupee Foradian"/>
          <w:sz w:val="20"/>
          <w:szCs w:val="20"/>
        </w:rPr>
        <w:tab/>
      </w:r>
      <w:r w:rsidRPr="00684CD2">
        <w:rPr>
          <w:rFonts w:ascii="Rupee Foradian" w:hAnsi="Rupee Foradian" w:cs="Tahoma"/>
          <w:b/>
          <w:bCs/>
          <w:sz w:val="20"/>
          <w:szCs w:val="20"/>
        </w:rPr>
        <w:t>Comments of the Finance Department of the subject.</w:t>
      </w:r>
    </w:p>
    <w:p w:rsidR="00DE6314" w:rsidRPr="00684CD2" w:rsidRDefault="00DE6314" w:rsidP="00DE6314">
      <w:pPr>
        <w:pStyle w:val="NoSpacing"/>
        <w:ind w:left="720"/>
        <w:jc w:val="both"/>
        <w:rPr>
          <w:rFonts w:ascii="Rupee Foradian" w:hAnsi="Rupee Foradian" w:cs="Verdana"/>
          <w:sz w:val="20"/>
          <w:szCs w:val="20"/>
        </w:rPr>
      </w:pPr>
      <w:r w:rsidRPr="00684CD2">
        <w:rPr>
          <w:rFonts w:ascii="Rupee Foradian" w:hAnsi="Rupee Foradian"/>
          <w:b/>
          <w:bCs/>
          <w:sz w:val="20"/>
          <w:szCs w:val="20"/>
        </w:rPr>
        <w:tab/>
      </w:r>
      <w:r w:rsidRPr="00684CD2">
        <w:rPr>
          <w:rFonts w:ascii="Rupee Foradian" w:hAnsi="Rupee Foradian" w:cs="Verdana"/>
          <w:sz w:val="20"/>
          <w:szCs w:val="20"/>
        </w:rPr>
        <w:t>Finance Deptt. vide diary No. 1870/Finance/R-Civil dated 7th Sept.’12 has concurred as follows:-</w:t>
      </w:r>
    </w:p>
    <w:p w:rsidR="00DE6314" w:rsidRPr="00684CD2" w:rsidRDefault="00DE6314" w:rsidP="00DE6314">
      <w:pPr>
        <w:spacing w:line="360" w:lineRule="auto"/>
        <w:ind w:left="720" w:firstLine="720"/>
        <w:jc w:val="both"/>
        <w:rPr>
          <w:rFonts w:ascii="Rupee Foradian" w:hAnsi="Rupee Foradian"/>
          <w:sz w:val="20"/>
          <w:szCs w:val="20"/>
        </w:rPr>
      </w:pPr>
    </w:p>
    <w:p w:rsidR="00DE6314" w:rsidRPr="00684CD2" w:rsidRDefault="00DE6314" w:rsidP="00DE6314">
      <w:pPr>
        <w:spacing w:line="360" w:lineRule="auto"/>
        <w:ind w:left="720" w:firstLine="720"/>
        <w:jc w:val="both"/>
        <w:rPr>
          <w:rFonts w:ascii="Rupee Foradian" w:hAnsi="Rupee Foradian"/>
          <w:sz w:val="20"/>
          <w:szCs w:val="20"/>
        </w:rPr>
      </w:pPr>
      <w:r w:rsidRPr="00684CD2">
        <w:rPr>
          <w:rFonts w:ascii="Rupee Foradian" w:hAnsi="Rupee Foradian"/>
          <w:sz w:val="20"/>
          <w:szCs w:val="20"/>
        </w:rPr>
        <w:t>In view of AIP of the competent authority at Page-16/N &amp; clarification now given by the department FD has no objection to the proposed estimate amounting to ` 1,35,76,600/- (Rupees One Crore Thirty Five Lacs Seventy Six Thousand Six Hundred Only) as checked by planning at page-26/N on the above cited subject against the proposed HOA: 21-412-40-0-23 for which requisite funds needs to be arranged by the department in the RE 2012-13 before incurring any liability.</w:t>
      </w:r>
    </w:p>
    <w:p w:rsidR="00DE6314" w:rsidRPr="00684CD2" w:rsidRDefault="00DE6314" w:rsidP="00DE6314">
      <w:pPr>
        <w:spacing w:line="360" w:lineRule="auto"/>
        <w:ind w:left="720" w:firstLine="720"/>
        <w:jc w:val="both"/>
        <w:rPr>
          <w:rFonts w:ascii="Rupee Foradian" w:hAnsi="Rupee Foradian"/>
          <w:sz w:val="20"/>
          <w:szCs w:val="20"/>
        </w:rPr>
      </w:pPr>
    </w:p>
    <w:p w:rsidR="00DE6314" w:rsidRPr="00684CD2" w:rsidRDefault="00DE6314" w:rsidP="00DE6314">
      <w:pPr>
        <w:jc w:val="both"/>
        <w:rPr>
          <w:rFonts w:ascii="Rupee Foradian" w:hAnsi="Rupee Foradian"/>
          <w:b/>
          <w:bCs/>
          <w:sz w:val="20"/>
          <w:szCs w:val="20"/>
        </w:rPr>
      </w:pPr>
      <w:r w:rsidRPr="00684CD2">
        <w:rPr>
          <w:rFonts w:ascii="Rupee Foradian" w:hAnsi="Rupee Foradian"/>
          <w:b/>
          <w:bCs/>
          <w:sz w:val="20"/>
          <w:szCs w:val="20"/>
        </w:rPr>
        <w:t xml:space="preserve">8. </w:t>
      </w:r>
      <w:r w:rsidRPr="00684CD2">
        <w:rPr>
          <w:rFonts w:ascii="Rupee Foradian" w:hAnsi="Rupee Foradian"/>
          <w:b/>
          <w:bCs/>
          <w:sz w:val="20"/>
          <w:szCs w:val="20"/>
        </w:rPr>
        <w:tab/>
        <w:t>Comments of the Department on comments of Finance Department.</w:t>
      </w:r>
    </w:p>
    <w:p w:rsidR="00DE6314" w:rsidRPr="00684CD2" w:rsidRDefault="00DE6314" w:rsidP="00DE6314">
      <w:pPr>
        <w:ind w:left="720"/>
        <w:jc w:val="both"/>
        <w:rPr>
          <w:rFonts w:ascii="Rupee Foradian" w:hAnsi="Rupee Foradian" w:cs="Verdana"/>
          <w:sz w:val="20"/>
          <w:szCs w:val="20"/>
        </w:rPr>
      </w:pPr>
    </w:p>
    <w:p w:rsidR="00DE6314" w:rsidRPr="00684CD2" w:rsidRDefault="00DE6314" w:rsidP="00DE6314">
      <w:pPr>
        <w:ind w:left="720"/>
        <w:jc w:val="both"/>
        <w:rPr>
          <w:rFonts w:ascii="Rupee Foradian" w:hAnsi="Rupee Foradian"/>
          <w:sz w:val="20"/>
          <w:szCs w:val="20"/>
        </w:rPr>
      </w:pPr>
      <w:r w:rsidRPr="00684CD2">
        <w:rPr>
          <w:rFonts w:ascii="Rupee Foradian" w:hAnsi="Rupee Foradian"/>
          <w:sz w:val="20"/>
          <w:szCs w:val="20"/>
        </w:rPr>
        <w:t>Requisite funds have been sought in RE 2012-13 &amp; BE 2013-2014 accordingly to  proposed expenditure plan.</w:t>
      </w:r>
    </w:p>
    <w:p w:rsidR="00DE6314" w:rsidRPr="00684CD2" w:rsidRDefault="00DE6314" w:rsidP="00DE6314">
      <w:pPr>
        <w:ind w:left="720"/>
        <w:jc w:val="both"/>
        <w:rPr>
          <w:rFonts w:ascii="Rupee Foradian" w:hAnsi="Rupee Foradian"/>
          <w:bCs/>
          <w:sz w:val="20"/>
          <w:szCs w:val="20"/>
        </w:rPr>
      </w:pPr>
    </w:p>
    <w:p w:rsidR="00DE6314" w:rsidRPr="00684CD2" w:rsidRDefault="00DE6314" w:rsidP="00DE6314">
      <w:pPr>
        <w:ind w:left="720"/>
        <w:jc w:val="both"/>
        <w:rPr>
          <w:rFonts w:ascii="Rupee Foradian" w:hAnsi="Rupee Foradian"/>
          <w:b/>
          <w:bCs/>
          <w:sz w:val="20"/>
          <w:szCs w:val="20"/>
        </w:rPr>
      </w:pPr>
    </w:p>
    <w:p w:rsidR="00DE6314" w:rsidRPr="00684CD2" w:rsidRDefault="00DE6314" w:rsidP="00DE6314">
      <w:pPr>
        <w:spacing w:line="360" w:lineRule="auto"/>
        <w:jc w:val="both"/>
        <w:rPr>
          <w:rFonts w:ascii="Rupee Foradian" w:hAnsi="Rupee Foradian" w:cs="Tahoma"/>
          <w:b/>
          <w:bCs/>
          <w:sz w:val="20"/>
          <w:szCs w:val="20"/>
        </w:rPr>
      </w:pPr>
      <w:r w:rsidRPr="00684CD2">
        <w:rPr>
          <w:rFonts w:ascii="Rupee Foradian" w:hAnsi="Rupee Foradian" w:cs="Tahoma"/>
          <w:b/>
          <w:bCs/>
          <w:sz w:val="20"/>
          <w:szCs w:val="20"/>
        </w:rPr>
        <w:t xml:space="preserve">9) </w:t>
      </w:r>
      <w:r w:rsidRPr="00684CD2">
        <w:rPr>
          <w:rFonts w:ascii="Rupee Foradian" w:hAnsi="Rupee Foradian" w:cs="Tahoma"/>
          <w:b/>
          <w:bCs/>
          <w:sz w:val="20"/>
          <w:szCs w:val="20"/>
        </w:rPr>
        <w:tab/>
        <w:t>Final views of the Finance Department</w:t>
      </w:r>
    </w:p>
    <w:p w:rsidR="00DE6314" w:rsidRPr="00684CD2" w:rsidRDefault="00DE6314" w:rsidP="00DE6314">
      <w:pPr>
        <w:spacing w:line="360" w:lineRule="auto"/>
        <w:ind w:left="709" w:hanging="709"/>
        <w:jc w:val="both"/>
        <w:rPr>
          <w:rFonts w:ascii="Rupee Foradian" w:hAnsi="Rupee Foradian" w:cs="Tahoma"/>
          <w:sz w:val="20"/>
          <w:szCs w:val="20"/>
        </w:rPr>
      </w:pPr>
      <w:r w:rsidRPr="00684CD2">
        <w:rPr>
          <w:rFonts w:ascii="Rupee Foradian" w:hAnsi="Rupee Foradian" w:cs="Tahoma"/>
          <w:sz w:val="20"/>
          <w:szCs w:val="20"/>
        </w:rPr>
        <w:tab/>
        <w:t>Concurred for approval of A/A &amp; E/S vide diary no. 1870/Finance/R-Civil dated                   7</w:t>
      </w:r>
      <w:r w:rsidRPr="00684CD2">
        <w:rPr>
          <w:rFonts w:ascii="Rupee Foradian" w:hAnsi="Rupee Foradian" w:cs="Tahoma"/>
          <w:sz w:val="20"/>
          <w:szCs w:val="20"/>
          <w:vertAlign w:val="superscript"/>
        </w:rPr>
        <w:t>th</w:t>
      </w:r>
      <w:r w:rsidRPr="00684CD2">
        <w:rPr>
          <w:rFonts w:ascii="Rupee Foradian" w:hAnsi="Rupee Foradian" w:cs="Tahoma"/>
          <w:sz w:val="20"/>
          <w:szCs w:val="20"/>
        </w:rPr>
        <w:t xml:space="preserve"> September – 2012.</w:t>
      </w:r>
    </w:p>
    <w:p w:rsidR="00DE6314" w:rsidRPr="00684CD2" w:rsidRDefault="00DE6314" w:rsidP="00DE6314">
      <w:pPr>
        <w:jc w:val="both"/>
        <w:rPr>
          <w:rFonts w:ascii="Rupee Foradian" w:hAnsi="Rupee Foradian" w:cs="Tahoma"/>
          <w:b/>
          <w:bCs/>
          <w:sz w:val="20"/>
          <w:szCs w:val="20"/>
        </w:rPr>
      </w:pPr>
    </w:p>
    <w:p w:rsidR="00DE6314" w:rsidRPr="00684CD2" w:rsidRDefault="00DE6314" w:rsidP="00DE6314">
      <w:pPr>
        <w:spacing w:line="360" w:lineRule="auto"/>
        <w:jc w:val="both"/>
        <w:rPr>
          <w:rFonts w:ascii="Rupee Foradian" w:hAnsi="Rupee Foradian" w:cs="Tahoma"/>
          <w:b/>
          <w:bCs/>
          <w:sz w:val="20"/>
          <w:szCs w:val="20"/>
        </w:rPr>
      </w:pPr>
      <w:r w:rsidRPr="00684CD2">
        <w:rPr>
          <w:rFonts w:ascii="Rupee Foradian" w:hAnsi="Rupee Foradian" w:cs="Tahoma"/>
          <w:b/>
          <w:bCs/>
          <w:sz w:val="20"/>
          <w:szCs w:val="20"/>
        </w:rPr>
        <w:t xml:space="preserve">10)      Legal Implications of the subject/ project: </w:t>
      </w:r>
    </w:p>
    <w:p w:rsidR="00DE6314" w:rsidRDefault="00DE6314" w:rsidP="00DE6314">
      <w:pPr>
        <w:spacing w:line="360" w:lineRule="auto"/>
        <w:jc w:val="both"/>
        <w:rPr>
          <w:rFonts w:ascii="Rupee Foradian" w:hAnsi="Rupee Foradian" w:cs="Tahoma"/>
          <w:sz w:val="20"/>
          <w:szCs w:val="20"/>
        </w:rPr>
      </w:pPr>
      <w:r w:rsidRPr="00684CD2">
        <w:rPr>
          <w:rFonts w:ascii="Rupee Foradian" w:hAnsi="Rupee Foradian" w:cs="Tahoma"/>
          <w:sz w:val="20"/>
          <w:szCs w:val="20"/>
        </w:rPr>
        <w:tab/>
      </w:r>
      <w:r>
        <w:rPr>
          <w:rFonts w:ascii="Rupee Foradian" w:hAnsi="Rupee Foradian" w:cs="Tahoma"/>
          <w:sz w:val="20"/>
          <w:szCs w:val="20"/>
        </w:rPr>
        <w:t>Nil</w:t>
      </w:r>
    </w:p>
    <w:p w:rsidR="00DE6314" w:rsidRPr="00684CD2" w:rsidRDefault="00DE6314" w:rsidP="00DE6314">
      <w:pPr>
        <w:spacing w:line="360" w:lineRule="auto"/>
        <w:jc w:val="both"/>
        <w:rPr>
          <w:rFonts w:ascii="Rupee Foradian" w:hAnsi="Rupee Foradian" w:cs="Tahoma"/>
          <w:sz w:val="20"/>
          <w:szCs w:val="20"/>
        </w:rPr>
      </w:pPr>
    </w:p>
    <w:p w:rsidR="00DE6314" w:rsidRPr="00684CD2" w:rsidRDefault="00DE6314" w:rsidP="00DE6314">
      <w:pPr>
        <w:spacing w:line="360" w:lineRule="auto"/>
        <w:ind w:left="900" w:hanging="900"/>
        <w:jc w:val="both"/>
        <w:rPr>
          <w:rFonts w:ascii="Rupee Foradian" w:hAnsi="Rupee Foradian" w:cs="Tahoma"/>
          <w:b/>
          <w:bCs/>
          <w:sz w:val="20"/>
          <w:szCs w:val="20"/>
        </w:rPr>
      </w:pPr>
      <w:r w:rsidRPr="00684CD2">
        <w:rPr>
          <w:rFonts w:ascii="Rupee Foradian" w:hAnsi="Rupee Foradian" w:cs="Tahoma"/>
          <w:b/>
          <w:bCs/>
          <w:sz w:val="20"/>
          <w:szCs w:val="20"/>
        </w:rPr>
        <w:lastRenderedPageBreak/>
        <w:t xml:space="preserve">11)   </w:t>
      </w:r>
      <w:r>
        <w:rPr>
          <w:rFonts w:ascii="Rupee Foradian" w:hAnsi="Rupee Foradian" w:cs="Tahoma"/>
          <w:b/>
          <w:bCs/>
          <w:sz w:val="20"/>
          <w:szCs w:val="20"/>
        </w:rPr>
        <w:tab/>
      </w:r>
      <w:r w:rsidRPr="00684CD2">
        <w:rPr>
          <w:rFonts w:ascii="Rupee Foradian" w:hAnsi="Rupee Foradian" w:cs="Tahoma"/>
          <w:b/>
          <w:bCs/>
          <w:sz w:val="20"/>
          <w:szCs w:val="20"/>
        </w:rPr>
        <w:t>Details of previous Council Resolutions, existing Law of Parliament  and Assembly on the subject.</w:t>
      </w:r>
    </w:p>
    <w:p w:rsidR="00DE6314" w:rsidRDefault="00DE6314" w:rsidP="00DE6314">
      <w:pPr>
        <w:spacing w:line="360" w:lineRule="auto"/>
        <w:ind w:left="720" w:hanging="720"/>
        <w:jc w:val="both"/>
        <w:rPr>
          <w:rFonts w:ascii="Rupee Foradian" w:hAnsi="Rupee Foradian" w:cs="Tahoma"/>
          <w:sz w:val="20"/>
          <w:szCs w:val="20"/>
        </w:rPr>
      </w:pPr>
      <w:r w:rsidRPr="00684CD2">
        <w:rPr>
          <w:rFonts w:ascii="Rupee Foradian" w:hAnsi="Rupee Foradian" w:cs="Tahoma"/>
          <w:sz w:val="20"/>
          <w:szCs w:val="20"/>
        </w:rPr>
        <w:t xml:space="preserve">           N.A.</w:t>
      </w:r>
    </w:p>
    <w:p w:rsidR="00DE6314" w:rsidRPr="00684CD2" w:rsidRDefault="00DE6314" w:rsidP="00DE6314">
      <w:pPr>
        <w:spacing w:line="360" w:lineRule="auto"/>
        <w:ind w:left="720" w:hanging="720"/>
        <w:jc w:val="both"/>
        <w:rPr>
          <w:rFonts w:ascii="Rupee Foradian" w:hAnsi="Rupee Foradian" w:cs="Tahoma"/>
          <w:b/>
          <w:bCs/>
          <w:sz w:val="20"/>
          <w:szCs w:val="20"/>
        </w:rPr>
      </w:pPr>
    </w:p>
    <w:p w:rsidR="00DE6314" w:rsidRDefault="00DE6314" w:rsidP="00DE6314">
      <w:pPr>
        <w:spacing w:line="360" w:lineRule="auto"/>
        <w:ind w:left="720" w:hanging="720"/>
        <w:jc w:val="both"/>
        <w:rPr>
          <w:rFonts w:ascii="Rupee Foradian" w:hAnsi="Rupee Foradian" w:cs="Tahoma"/>
          <w:b/>
          <w:bCs/>
          <w:sz w:val="20"/>
          <w:szCs w:val="20"/>
        </w:rPr>
      </w:pPr>
      <w:r>
        <w:rPr>
          <w:rFonts w:ascii="Rupee Foradian" w:hAnsi="Rupee Foradian" w:cs="Tahoma"/>
          <w:b/>
          <w:bCs/>
          <w:sz w:val="20"/>
          <w:szCs w:val="20"/>
        </w:rPr>
        <w:t>12)</w:t>
      </w:r>
      <w:r>
        <w:rPr>
          <w:rFonts w:ascii="Rupee Foradian" w:hAnsi="Rupee Foradian" w:cs="Tahoma"/>
          <w:b/>
          <w:bCs/>
          <w:sz w:val="20"/>
          <w:szCs w:val="20"/>
        </w:rPr>
        <w:tab/>
        <w:t>Comments of the Law Department :</w:t>
      </w:r>
    </w:p>
    <w:p w:rsidR="00DE6314" w:rsidRDefault="00DE6314" w:rsidP="00DE6314">
      <w:pPr>
        <w:spacing w:line="360" w:lineRule="auto"/>
        <w:ind w:left="720" w:hanging="720"/>
        <w:jc w:val="both"/>
        <w:rPr>
          <w:rFonts w:ascii="Rupee Foradian" w:hAnsi="Rupee Foradian" w:cs="Tahoma"/>
          <w:bCs/>
          <w:sz w:val="20"/>
          <w:szCs w:val="20"/>
        </w:rPr>
      </w:pPr>
      <w:r w:rsidRPr="00FE75AC">
        <w:rPr>
          <w:rFonts w:ascii="Rupee Foradian" w:hAnsi="Rupee Foradian" w:cs="Tahoma"/>
          <w:bCs/>
          <w:sz w:val="20"/>
          <w:szCs w:val="20"/>
        </w:rPr>
        <w:tab/>
        <w:t>It has no legal issue.</w:t>
      </w:r>
    </w:p>
    <w:p w:rsidR="00DE6314" w:rsidRPr="00FE75AC" w:rsidRDefault="00DE6314" w:rsidP="00DE6314">
      <w:pPr>
        <w:spacing w:line="360" w:lineRule="auto"/>
        <w:ind w:left="720" w:hanging="720"/>
        <w:jc w:val="both"/>
        <w:rPr>
          <w:rFonts w:ascii="Rupee Foradian" w:hAnsi="Rupee Foradian" w:cs="Tahoma"/>
          <w:bCs/>
          <w:sz w:val="20"/>
          <w:szCs w:val="20"/>
        </w:rPr>
      </w:pPr>
    </w:p>
    <w:p w:rsidR="00DE6314" w:rsidRPr="00684CD2" w:rsidRDefault="00DE6314" w:rsidP="00DE6314">
      <w:pPr>
        <w:spacing w:line="360" w:lineRule="auto"/>
        <w:ind w:left="709" w:hanging="709"/>
        <w:jc w:val="both"/>
        <w:rPr>
          <w:rFonts w:ascii="Rupee Foradian" w:hAnsi="Rupee Foradian" w:cs="Tahoma"/>
          <w:b/>
          <w:bCs/>
          <w:sz w:val="20"/>
          <w:szCs w:val="20"/>
        </w:rPr>
      </w:pPr>
      <w:r w:rsidRPr="00684CD2">
        <w:rPr>
          <w:rFonts w:ascii="Rupee Foradian" w:hAnsi="Rupee Foradian" w:cs="Tahoma"/>
          <w:b/>
          <w:bCs/>
          <w:sz w:val="20"/>
          <w:szCs w:val="20"/>
        </w:rPr>
        <w:t>1</w:t>
      </w:r>
      <w:r>
        <w:rPr>
          <w:rFonts w:ascii="Rupee Foradian" w:hAnsi="Rupee Foradian" w:cs="Tahoma"/>
          <w:b/>
          <w:bCs/>
          <w:sz w:val="20"/>
          <w:szCs w:val="20"/>
        </w:rPr>
        <w:t>3</w:t>
      </w:r>
      <w:r w:rsidRPr="00684CD2">
        <w:rPr>
          <w:rFonts w:ascii="Rupee Foradian" w:hAnsi="Rupee Foradian" w:cs="Tahoma"/>
          <w:b/>
          <w:bCs/>
          <w:sz w:val="20"/>
          <w:szCs w:val="20"/>
        </w:rPr>
        <w:t xml:space="preserve">) </w:t>
      </w:r>
      <w:r w:rsidRPr="00684CD2">
        <w:rPr>
          <w:rFonts w:ascii="Rupee Foradian" w:hAnsi="Rupee Foradian" w:cs="Tahoma"/>
          <w:b/>
          <w:bCs/>
          <w:sz w:val="20"/>
          <w:szCs w:val="20"/>
        </w:rPr>
        <w:tab/>
        <w:t>Comments of the Department on the comments of the Law Department.</w:t>
      </w:r>
    </w:p>
    <w:p w:rsidR="00DE6314" w:rsidRPr="00FE75AC" w:rsidRDefault="00DE6314" w:rsidP="00DE6314">
      <w:pPr>
        <w:spacing w:line="360" w:lineRule="auto"/>
        <w:ind w:left="720" w:hanging="720"/>
        <w:jc w:val="both"/>
        <w:rPr>
          <w:rFonts w:ascii="Rupee Foradian" w:hAnsi="Rupee Foradian" w:cs="Tahoma"/>
          <w:sz w:val="20"/>
          <w:szCs w:val="20"/>
        </w:rPr>
      </w:pPr>
      <w:r w:rsidRPr="00FE75AC">
        <w:rPr>
          <w:rFonts w:ascii="Rupee Foradian" w:hAnsi="Rupee Foradian" w:cs="Tahoma"/>
          <w:bCs/>
          <w:sz w:val="20"/>
          <w:szCs w:val="20"/>
        </w:rPr>
        <w:tab/>
        <w:t>Nil.</w:t>
      </w:r>
    </w:p>
    <w:p w:rsidR="00DE6314" w:rsidRPr="00684CD2" w:rsidRDefault="00DE6314" w:rsidP="00DE6314">
      <w:pPr>
        <w:spacing w:line="360" w:lineRule="auto"/>
        <w:ind w:left="720" w:hanging="720"/>
        <w:jc w:val="both"/>
        <w:rPr>
          <w:rFonts w:ascii="Rupee Foradian" w:hAnsi="Rupee Foradian" w:cs="Tahoma"/>
          <w:sz w:val="20"/>
          <w:szCs w:val="20"/>
        </w:rPr>
      </w:pPr>
    </w:p>
    <w:p w:rsidR="00DE6314" w:rsidRPr="00684CD2" w:rsidRDefault="00DE6314" w:rsidP="00DE6314">
      <w:pPr>
        <w:pStyle w:val="msolistparagraph0"/>
        <w:ind w:left="0"/>
        <w:jc w:val="both"/>
        <w:rPr>
          <w:rFonts w:ascii="Rupee Foradian" w:hAnsi="Rupee Foradian"/>
          <w:b/>
          <w:color w:val="000000"/>
          <w:sz w:val="20"/>
          <w:szCs w:val="20"/>
        </w:rPr>
      </w:pPr>
      <w:r w:rsidRPr="00684CD2">
        <w:rPr>
          <w:rFonts w:ascii="Rupee Foradian" w:hAnsi="Rupee Foradian" w:cs="Tahoma"/>
          <w:b/>
          <w:bCs/>
          <w:sz w:val="20"/>
          <w:szCs w:val="20"/>
        </w:rPr>
        <w:t>1</w:t>
      </w:r>
      <w:r>
        <w:rPr>
          <w:rFonts w:ascii="Rupee Foradian" w:hAnsi="Rupee Foradian" w:cs="Tahoma"/>
          <w:b/>
          <w:bCs/>
          <w:sz w:val="20"/>
          <w:szCs w:val="20"/>
        </w:rPr>
        <w:t>4</w:t>
      </w:r>
      <w:r w:rsidRPr="00684CD2">
        <w:rPr>
          <w:rFonts w:ascii="Rupee Foradian" w:hAnsi="Rupee Foradian" w:cs="Tahoma"/>
          <w:b/>
          <w:bCs/>
          <w:sz w:val="20"/>
          <w:szCs w:val="20"/>
        </w:rPr>
        <w:t>)</w:t>
      </w:r>
      <w:r w:rsidRPr="00684CD2">
        <w:rPr>
          <w:rFonts w:ascii="Rupee Foradian" w:hAnsi="Rupee Foradian" w:cs="Tahoma"/>
          <w:b/>
          <w:bCs/>
          <w:sz w:val="20"/>
          <w:szCs w:val="20"/>
        </w:rPr>
        <w:tab/>
      </w:r>
      <w:r w:rsidRPr="00684CD2">
        <w:rPr>
          <w:rFonts w:ascii="Rupee Foradian" w:hAnsi="Rupee Foradian"/>
          <w:b/>
          <w:color w:val="000000"/>
          <w:sz w:val="20"/>
          <w:szCs w:val="20"/>
        </w:rPr>
        <w:t>Final view of law Department ( wherever necessary)</w:t>
      </w:r>
    </w:p>
    <w:p w:rsidR="00DE6314" w:rsidRDefault="00DE6314" w:rsidP="00DE6314">
      <w:pPr>
        <w:spacing w:line="360" w:lineRule="auto"/>
        <w:jc w:val="both"/>
        <w:rPr>
          <w:rFonts w:ascii="Rupee Foradian" w:hAnsi="Rupee Foradian" w:cs="Tahoma"/>
          <w:sz w:val="20"/>
          <w:szCs w:val="20"/>
        </w:rPr>
      </w:pPr>
      <w:r w:rsidRPr="00684CD2">
        <w:rPr>
          <w:rFonts w:ascii="Rupee Foradian" w:hAnsi="Rupee Foradian"/>
          <w:b/>
          <w:color w:val="000000"/>
          <w:sz w:val="20"/>
          <w:szCs w:val="20"/>
        </w:rPr>
        <w:tab/>
      </w:r>
      <w:r w:rsidRPr="00684CD2">
        <w:rPr>
          <w:rFonts w:ascii="Rupee Foradian" w:hAnsi="Rupee Foradian" w:cs="Tahoma"/>
          <w:sz w:val="20"/>
          <w:szCs w:val="20"/>
        </w:rPr>
        <w:t xml:space="preserve"> </w:t>
      </w:r>
      <w:r>
        <w:rPr>
          <w:rFonts w:ascii="Rupee Foradian" w:hAnsi="Rupee Foradian" w:cs="Tahoma"/>
          <w:sz w:val="20"/>
          <w:szCs w:val="20"/>
        </w:rPr>
        <w:t>No comments.</w:t>
      </w:r>
    </w:p>
    <w:p w:rsidR="00DE6314" w:rsidRPr="00684CD2" w:rsidRDefault="00DE6314" w:rsidP="00DE6314">
      <w:pPr>
        <w:spacing w:line="360" w:lineRule="auto"/>
        <w:jc w:val="both"/>
        <w:rPr>
          <w:rFonts w:ascii="Rupee Foradian" w:hAnsi="Rupee Foradian" w:cs="Tahoma"/>
          <w:sz w:val="20"/>
          <w:szCs w:val="20"/>
        </w:rPr>
      </w:pPr>
    </w:p>
    <w:p w:rsidR="00DE6314" w:rsidRPr="00684CD2" w:rsidRDefault="00DE6314" w:rsidP="00DE6314">
      <w:pPr>
        <w:ind w:left="720" w:hanging="720"/>
        <w:jc w:val="both"/>
        <w:rPr>
          <w:rFonts w:ascii="Rupee Foradian" w:hAnsi="Rupee Foradian" w:cs="Tahoma"/>
          <w:b/>
          <w:bCs/>
          <w:sz w:val="20"/>
          <w:szCs w:val="20"/>
        </w:rPr>
      </w:pPr>
    </w:p>
    <w:p w:rsidR="00DE6314" w:rsidRPr="00684CD2" w:rsidRDefault="00DE6314" w:rsidP="00DE6314">
      <w:pPr>
        <w:spacing w:line="360" w:lineRule="auto"/>
        <w:ind w:left="720" w:hanging="720"/>
        <w:jc w:val="both"/>
        <w:rPr>
          <w:rFonts w:ascii="Rupee Foradian" w:hAnsi="Rupee Foradian" w:cs="Tahoma"/>
          <w:b/>
          <w:bCs/>
          <w:sz w:val="20"/>
          <w:szCs w:val="20"/>
        </w:rPr>
      </w:pPr>
      <w:r w:rsidRPr="00684CD2">
        <w:rPr>
          <w:rFonts w:ascii="Rupee Foradian" w:hAnsi="Rupee Foradian" w:cs="Tahoma"/>
          <w:b/>
          <w:bCs/>
          <w:sz w:val="20"/>
          <w:szCs w:val="20"/>
        </w:rPr>
        <w:t>1</w:t>
      </w:r>
      <w:r>
        <w:rPr>
          <w:rFonts w:ascii="Rupee Foradian" w:hAnsi="Rupee Foradian" w:cs="Tahoma"/>
          <w:b/>
          <w:bCs/>
          <w:sz w:val="20"/>
          <w:szCs w:val="20"/>
        </w:rPr>
        <w:t>5</w:t>
      </w:r>
      <w:r w:rsidRPr="00684CD2">
        <w:rPr>
          <w:rFonts w:ascii="Rupee Foradian" w:hAnsi="Rupee Foradian" w:cs="Tahoma"/>
          <w:b/>
          <w:bCs/>
          <w:sz w:val="20"/>
          <w:szCs w:val="20"/>
        </w:rPr>
        <w:t>)    Certification by the Department that all Central Vigilance Commission (CVC) guidelines have been followed while processing the case.</w:t>
      </w:r>
    </w:p>
    <w:p w:rsidR="00DE6314" w:rsidRPr="00684CD2" w:rsidRDefault="00DE6314" w:rsidP="00DE6314">
      <w:pPr>
        <w:spacing w:line="360" w:lineRule="auto"/>
        <w:ind w:left="720" w:hanging="720"/>
        <w:jc w:val="both"/>
        <w:rPr>
          <w:rFonts w:ascii="Rupee Foradian" w:hAnsi="Rupee Foradian" w:cs="Tahoma"/>
          <w:b/>
          <w:bCs/>
          <w:sz w:val="20"/>
          <w:szCs w:val="20"/>
        </w:rPr>
      </w:pPr>
    </w:p>
    <w:p w:rsidR="00DE6314" w:rsidRPr="00684CD2" w:rsidRDefault="00DE6314" w:rsidP="00DE6314">
      <w:pPr>
        <w:ind w:left="720" w:hanging="720"/>
        <w:jc w:val="both"/>
        <w:rPr>
          <w:rFonts w:ascii="Rupee Foradian" w:hAnsi="Rupee Foradian" w:cs="Verdana"/>
          <w:sz w:val="20"/>
          <w:szCs w:val="20"/>
        </w:rPr>
      </w:pPr>
      <w:r w:rsidRPr="00684CD2">
        <w:rPr>
          <w:rFonts w:ascii="Rupee Foradian" w:hAnsi="Rupee Foradian" w:cs="Verdana"/>
          <w:sz w:val="20"/>
          <w:szCs w:val="20"/>
        </w:rPr>
        <w:t xml:space="preserve">  </w:t>
      </w:r>
      <w:r w:rsidRPr="00684CD2">
        <w:rPr>
          <w:rFonts w:ascii="Rupee Foradian" w:hAnsi="Rupee Foradian" w:cs="Verdana"/>
          <w:sz w:val="20"/>
          <w:szCs w:val="20"/>
        </w:rPr>
        <w:tab/>
        <w:t>Certified that all CVC guidelines have been followed.</w:t>
      </w:r>
    </w:p>
    <w:p w:rsidR="00DE6314" w:rsidRPr="00684CD2" w:rsidRDefault="00DE6314" w:rsidP="00DE6314">
      <w:pPr>
        <w:jc w:val="both"/>
        <w:rPr>
          <w:rFonts w:ascii="Rupee Foradian" w:hAnsi="Rupee Foradian"/>
          <w:b/>
          <w:bCs/>
          <w:sz w:val="20"/>
          <w:szCs w:val="20"/>
        </w:rPr>
      </w:pPr>
    </w:p>
    <w:p w:rsidR="00DE6314" w:rsidRPr="00684CD2" w:rsidRDefault="00DE6314" w:rsidP="00DE6314">
      <w:pPr>
        <w:ind w:left="720" w:hanging="720"/>
        <w:jc w:val="both"/>
        <w:rPr>
          <w:rFonts w:ascii="Rupee Foradian" w:hAnsi="Rupee Foradian" w:cs="Tahoma"/>
          <w:b/>
          <w:bCs/>
          <w:sz w:val="20"/>
          <w:szCs w:val="20"/>
        </w:rPr>
      </w:pPr>
      <w:r w:rsidRPr="00684CD2">
        <w:rPr>
          <w:rFonts w:ascii="Rupee Foradian" w:hAnsi="Rupee Foradian"/>
          <w:b/>
          <w:bCs/>
          <w:sz w:val="20"/>
          <w:szCs w:val="20"/>
        </w:rPr>
        <w:t>1</w:t>
      </w:r>
      <w:r>
        <w:rPr>
          <w:rFonts w:ascii="Rupee Foradian" w:hAnsi="Rupee Foradian"/>
          <w:b/>
          <w:bCs/>
          <w:sz w:val="20"/>
          <w:szCs w:val="20"/>
        </w:rPr>
        <w:t>6)</w:t>
      </w:r>
      <w:r w:rsidRPr="00684CD2">
        <w:rPr>
          <w:rFonts w:ascii="Rupee Foradian" w:hAnsi="Rupee Foradian"/>
          <w:b/>
          <w:bCs/>
          <w:sz w:val="20"/>
          <w:szCs w:val="20"/>
        </w:rPr>
        <w:tab/>
      </w:r>
      <w:r w:rsidRPr="00684CD2">
        <w:rPr>
          <w:rFonts w:ascii="Rupee Foradian" w:hAnsi="Rupee Foradian" w:cs="Tahoma"/>
          <w:b/>
          <w:bCs/>
          <w:sz w:val="20"/>
          <w:szCs w:val="20"/>
        </w:rPr>
        <w:t xml:space="preserve">Recommendations  </w:t>
      </w:r>
    </w:p>
    <w:p w:rsidR="00DE6314" w:rsidRPr="00684CD2" w:rsidRDefault="00DE6314" w:rsidP="00DE6314">
      <w:pPr>
        <w:ind w:left="720" w:hanging="720"/>
        <w:jc w:val="both"/>
        <w:rPr>
          <w:rFonts w:ascii="Rupee Foradian" w:hAnsi="Rupee Foradian" w:cs="Tahoma"/>
          <w:b/>
          <w:bCs/>
          <w:sz w:val="20"/>
          <w:szCs w:val="20"/>
        </w:rPr>
      </w:pPr>
    </w:p>
    <w:p w:rsidR="00DE6314" w:rsidRPr="00684CD2" w:rsidRDefault="00DE6314" w:rsidP="00DE6314">
      <w:pPr>
        <w:spacing w:line="360" w:lineRule="auto"/>
        <w:ind w:left="720"/>
        <w:jc w:val="both"/>
        <w:rPr>
          <w:rFonts w:ascii="Rupee Foradian" w:hAnsi="Rupee Foradian" w:cs="Verdana"/>
          <w:sz w:val="20"/>
          <w:szCs w:val="20"/>
        </w:rPr>
      </w:pPr>
      <w:r w:rsidRPr="00684CD2">
        <w:rPr>
          <w:rFonts w:ascii="Rupee Foradian" w:hAnsi="Rupee Foradian" w:cs="Verdana"/>
          <w:sz w:val="20"/>
          <w:szCs w:val="20"/>
        </w:rPr>
        <w:lastRenderedPageBreak/>
        <w:t xml:space="preserve">The case is  placed before the Council for consideration and accord of Administrative Approval and Expenditure Sanction of  </w:t>
      </w:r>
      <w:r w:rsidRPr="00684CD2">
        <w:rPr>
          <w:rFonts w:ascii="Rupee Foradian" w:hAnsi="Rupee Foradian"/>
          <w:sz w:val="20"/>
          <w:szCs w:val="20"/>
        </w:rPr>
        <w:t xml:space="preserve">` </w:t>
      </w:r>
      <w:r w:rsidRPr="00684CD2">
        <w:rPr>
          <w:rFonts w:ascii="Rupee Foradian" w:hAnsi="Rupee Foradian" w:cs="Bookman Old Style"/>
          <w:sz w:val="20"/>
          <w:szCs w:val="20"/>
        </w:rPr>
        <w:t>1,35,76,600/- (Rupees one Crore thirty five lacs seventy six thousands six hundred only)</w:t>
      </w:r>
      <w:r w:rsidRPr="00684CD2">
        <w:rPr>
          <w:rFonts w:ascii="Rupee Foradian" w:hAnsi="Rupee Foradian" w:cs="Verdana"/>
          <w:sz w:val="20"/>
          <w:szCs w:val="20"/>
        </w:rPr>
        <w:t xml:space="preserve">for  the work of  </w:t>
      </w:r>
      <w:r w:rsidRPr="00684CD2">
        <w:rPr>
          <w:rFonts w:ascii="Rupee Foradian" w:hAnsi="Rupee Foradian"/>
          <w:sz w:val="20"/>
          <w:szCs w:val="20"/>
        </w:rPr>
        <w:t>Improvement to pavement/footpath (PIP Scheme) under R-IV Division during 2012-13. SH: Improvement to footpath at Madhulimaye Marg, Niti Marg &amp; Shanti Path From Satya Marg to Rail Museum R/A and Sunehri Bagh Road remaining Portion</w:t>
      </w:r>
      <w:r w:rsidRPr="00684CD2">
        <w:rPr>
          <w:rFonts w:ascii="Rupee Foradian" w:hAnsi="Rupee Foradian" w:cs="Verdana"/>
          <w:sz w:val="20"/>
          <w:szCs w:val="20"/>
        </w:rPr>
        <w:t xml:space="preserve"> and to initiate action in anticipation of confirmation of minutes.</w:t>
      </w:r>
    </w:p>
    <w:p w:rsidR="00DE6314" w:rsidRPr="00684CD2" w:rsidRDefault="00DE6314" w:rsidP="00DE6314">
      <w:pPr>
        <w:spacing w:line="360" w:lineRule="auto"/>
        <w:ind w:left="720"/>
        <w:jc w:val="both"/>
        <w:rPr>
          <w:rFonts w:ascii="Rupee Foradian" w:hAnsi="Rupee Foradian" w:cs="Verdana"/>
          <w:sz w:val="20"/>
          <w:szCs w:val="20"/>
        </w:rPr>
      </w:pPr>
    </w:p>
    <w:p w:rsidR="00DE6314" w:rsidRPr="00684CD2" w:rsidRDefault="00DE6314" w:rsidP="00DE6314">
      <w:pPr>
        <w:spacing w:line="360" w:lineRule="auto"/>
        <w:jc w:val="both"/>
        <w:rPr>
          <w:rFonts w:ascii="Rupee Foradian" w:hAnsi="Rupee Foradian" w:cs="Bookman Old Style"/>
          <w:b/>
          <w:bCs/>
          <w:sz w:val="20"/>
          <w:szCs w:val="20"/>
        </w:rPr>
      </w:pPr>
      <w:r w:rsidRPr="00684CD2">
        <w:rPr>
          <w:rFonts w:ascii="Rupee Foradian" w:hAnsi="Rupee Foradian" w:cs="Verdana"/>
          <w:b/>
          <w:bCs/>
          <w:sz w:val="20"/>
          <w:szCs w:val="20"/>
        </w:rPr>
        <w:t>1</w:t>
      </w:r>
      <w:r>
        <w:rPr>
          <w:rFonts w:ascii="Rupee Foradian" w:hAnsi="Rupee Foradian" w:cs="Verdana"/>
          <w:b/>
          <w:bCs/>
          <w:sz w:val="20"/>
          <w:szCs w:val="20"/>
        </w:rPr>
        <w:t>7)</w:t>
      </w:r>
      <w:r w:rsidRPr="00684CD2">
        <w:rPr>
          <w:rFonts w:ascii="Rupee Foradian" w:hAnsi="Rupee Foradian" w:cs="Verdana"/>
          <w:b/>
          <w:bCs/>
          <w:sz w:val="20"/>
          <w:szCs w:val="20"/>
        </w:rPr>
        <w:tab/>
        <w:t xml:space="preserve">Draft Resolution </w:t>
      </w:r>
    </w:p>
    <w:p w:rsidR="00DE6314" w:rsidRPr="00FE75AC" w:rsidRDefault="00DE6314" w:rsidP="00DE6314">
      <w:pPr>
        <w:spacing w:line="360" w:lineRule="auto"/>
        <w:ind w:left="720"/>
        <w:jc w:val="both"/>
        <w:rPr>
          <w:rFonts w:ascii="Rupee Foradian" w:hAnsi="Rupee Foradian" w:cs="Verdana"/>
          <w:sz w:val="20"/>
          <w:szCs w:val="20"/>
        </w:rPr>
      </w:pPr>
      <w:r w:rsidRPr="00684CD2">
        <w:rPr>
          <w:rFonts w:ascii="Rupee Foradian" w:hAnsi="Rupee Foradian"/>
          <w:sz w:val="20"/>
          <w:szCs w:val="20"/>
        </w:rPr>
        <w:t xml:space="preserve">Resolved by </w:t>
      </w:r>
      <w:r w:rsidRPr="00684CD2">
        <w:rPr>
          <w:rFonts w:ascii="Rupee Foradian" w:hAnsi="Rupee Foradian" w:cs="Verdana"/>
          <w:sz w:val="20"/>
          <w:szCs w:val="20"/>
        </w:rPr>
        <w:t xml:space="preserve">the Council that Administrative Approval and Expenditure Sanction has been accorded for  </w:t>
      </w:r>
      <w:r w:rsidRPr="00684CD2">
        <w:rPr>
          <w:rFonts w:ascii="Rupee Foradian" w:hAnsi="Rupee Foradian"/>
          <w:sz w:val="20"/>
          <w:szCs w:val="20"/>
        </w:rPr>
        <w:t>`</w:t>
      </w:r>
      <w:r w:rsidRPr="00684CD2">
        <w:rPr>
          <w:rFonts w:ascii="Rupee Foradian" w:hAnsi="Rupee Foradian" w:cs="Bookman Old Style"/>
          <w:sz w:val="20"/>
          <w:szCs w:val="20"/>
        </w:rPr>
        <w:t>1,35,76,600/- (Rupees one Crore thirty five lacs seventy six thousands six hundred only)</w:t>
      </w:r>
      <w:r w:rsidRPr="00684CD2">
        <w:rPr>
          <w:rFonts w:ascii="Rupee Foradian" w:hAnsi="Rupee Foradian"/>
          <w:sz w:val="20"/>
          <w:szCs w:val="20"/>
        </w:rPr>
        <w:t xml:space="preserve"> </w:t>
      </w:r>
      <w:r w:rsidRPr="00684CD2">
        <w:rPr>
          <w:rFonts w:ascii="Rupee Foradian" w:hAnsi="Rupee Foradian" w:cs="Bookman Old Style"/>
          <w:sz w:val="20"/>
          <w:szCs w:val="20"/>
        </w:rPr>
        <w:t xml:space="preserve"> </w:t>
      </w:r>
      <w:r w:rsidRPr="00684CD2">
        <w:rPr>
          <w:rFonts w:ascii="Rupee Foradian" w:hAnsi="Rupee Foradian" w:cs="Verdana"/>
          <w:sz w:val="20"/>
          <w:szCs w:val="20"/>
        </w:rPr>
        <w:t xml:space="preserve">for  the </w:t>
      </w:r>
      <w:r w:rsidRPr="00FE75AC">
        <w:rPr>
          <w:rFonts w:ascii="Rupee Foradian" w:hAnsi="Rupee Foradian" w:cs="Verdana"/>
          <w:sz w:val="20"/>
          <w:szCs w:val="20"/>
        </w:rPr>
        <w:t xml:space="preserve">work of </w:t>
      </w:r>
      <w:r w:rsidRPr="00FE75AC">
        <w:rPr>
          <w:rFonts w:ascii="Rupee Foradian" w:hAnsi="Rupee Foradian"/>
          <w:bCs/>
          <w:sz w:val="20"/>
          <w:szCs w:val="20"/>
        </w:rPr>
        <w:t>Improvement to pavement/footpath (PIP Scheme) under R-IV Division during   2012-13. SH: Improvement to footpath at Madhulimaye Marg, Niti Marg &amp; Shanti Path From Satya Marg to Rail Museum R/A and Sunehri Bagh Road remaining Portion</w:t>
      </w:r>
      <w:r w:rsidRPr="00FE75AC">
        <w:rPr>
          <w:rFonts w:ascii="Rupee Foradian" w:hAnsi="Rupee Foradian" w:cs="Verdana"/>
          <w:sz w:val="20"/>
          <w:szCs w:val="20"/>
        </w:rPr>
        <w:t xml:space="preserve"> and to initiate action in anticipation of confirmation of minutes.</w:t>
      </w:r>
    </w:p>
    <w:p w:rsidR="00DE6314" w:rsidRPr="00684CD2" w:rsidRDefault="00DE6314" w:rsidP="00DE6314">
      <w:pPr>
        <w:spacing w:line="360" w:lineRule="auto"/>
        <w:ind w:left="709"/>
        <w:jc w:val="both"/>
        <w:rPr>
          <w:rFonts w:ascii="Rupee Foradian" w:hAnsi="Rupee Foradian"/>
          <w:sz w:val="20"/>
          <w:szCs w:val="20"/>
        </w:rPr>
      </w:pPr>
    </w:p>
    <w:p w:rsidR="00DE6314" w:rsidRPr="00684CD2" w:rsidRDefault="00DE6314" w:rsidP="00DE6314">
      <w:pPr>
        <w:jc w:val="right"/>
        <w:rPr>
          <w:rFonts w:ascii="Rupee Foradian" w:hAnsi="Rupee Foradian"/>
          <w:b/>
          <w:bCs/>
          <w:sz w:val="20"/>
          <w:szCs w:val="20"/>
        </w:rPr>
      </w:pPr>
    </w:p>
    <w:p w:rsidR="00DE6314" w:rsidRPr="00941CBC" w:rsidRDefault="00DE6314" w:rsidP="00DE6314">
      <w:pPr>
        <w:jc w:val="center"/>
        <w:rPr>
          <w:rFonts w:ascii="Rupee Foradian" w:hAnsi="Rupee Foradian"/>
          <w:b/>
          <w:bCs/>
          <w:sz w:val="20"/>
          <w:szCs w:val="20"/>
          <w:u w:val="single"/>
        </w:rPr>
      </w:pPr>
      <w:r w:rsidRPr="00941CBC">
        <w:rPr>
          <w:rFonts w:ascii="Rupee Foradian" w:hAnsi="Rupee Foradian"/>
          <w:b/>
          <w:bCs/>
          <w:sz w:val="20"/>
          <w:szCs w:val="20"/>
          <w:u w:val="single"/>
        </w:rPr>
        <w:t>COUNCIL’S DECISION</w:t>
      </w:r>
    </w:p>
    <w:p w:rsidR="00DE6314" w:rsidRPr="00941CBC" w:rsidRDefault="00DE6314" w:rsidP="00DE6314">
      <w:pPr>
        <w:rPr>
          <w:rFonts w:ascii="Rupee Foradian" w:hAnsi="Rupee Foradian"/>
          <w:sz w:val="20"/>
          <w:szCs w:val="20"/>
        </w:rPr>
      </w:pPr>
    </w:p>
    <w:p w:rsidR="00DE6314" w:rsidRPr="00941CBC" w:rsidRDefault="00DE6314" w:rsidP="00DE6314">
      <w:pPr>
        <w:ind w:left="748"/>
        <w:jc w:val="right"/>
        <w:rPr>
          <w:rFonts w:ascii="Rupee Foradian" w:hAnsi="Rupee Foradian"/>
          <w:sz w:val="20"/>
          <w:szCs w:val="20"/>
        </w:rPr>
      </w:pPr>
    </w:p>
    <w:p w:rsidR="00DE6314" w:rsidRDefault="00DE6314" w:rsidP="00DE6314">
      <w:pPr>
        <w:jc w:val="both"/>
        <w:rPr>
          <w:rFonts w:ascii="Rupee Foradian" w:hAnsi="Rupee Foradian" w:cs="Verdana"/>
          <w:sz w:val="20"/>
          <w:szCs w:val="20"/>
        </w:rPr>
      </w:pPr>
      <w:r w:rsidRPr="003925BB">
        <w:rPr>
          <w:rFonts w:ascii="Rupee Foradian" w:hAnsi="Rupee Foradian" w:cs="Rupee Foradian"/>
          <w:sz w:val="20"/>
          <w:szCs w:val="20"/>
        </w:rPr>
        <w:t xml:space="preserve">Resolved by </w:t>
      </w:r>
      <w:r w:rsidRPr="003925BB">
        <w:rPr>
          <w:rFonts w:ascii="Rupee Foradian" w:hAnsi="Rupee Foradian" w:cs="Verdana"/>
          <w:sz w:val="20"/>
          <w:szCs w:val="20"/>
        </w:rPr>
        <w:t xml:space="preserve">the Council: </w:t>
      </w:r>
    </w:p>
    <w:p w:rsidR="00DE6314" w:rsidRPr="003925BB" w:rsidRDefault="00DE6314" w:rsidP="00DE6314">
      <w:pPr>
        <w:jc w:val="both"/>
        <w:rPr>
          <w:rFonts w:ascii="Rupee Foradian" w:hAnsi="Rupee Foradian"/>
          <w:sz w:val="20"/>
          <w:szCs w:val="20"/>
        </w:rPr>
      </w:pPr>
    </w:p>
    <w:p w:rsidR="00DE6314" w:rsidRPr="004166C6" w:rsidRDefault="00DE6314" w:rsidP="00DE6314">
      <w:pPr>
        <w:pStyle w:val="ListParagraph"/>
        <w:numPr>
          <w:ilvl w:val="0"/>
          <w:numId w:val="3"/>
        </w:numPr>
        <w:jc w:val="both"/>
        <w:rPr>
          <w:rFonts w:ascii="Rupee Foradian" w:hAnsi="Rupee Foradian" w:cs="Rupee Foradian"/>
          <w:sz w:val="20"/>
          <w:szCs w:val="20"/>
        </w:rPr>
      </w:pPr>
      <w:r w:rsidRPr="004166C6">
        <w:rPr>
          <w:rFonts w:ascii="Rupee Foradian" w:hAnsi="Rupee Foradian" w:cs="Verdana"/>
          <w:sz w:val="20"/>
          <w:szCs w:val="20"/>
        </w:rPr>
        <w:t xml:space="preserve">To accord administrative approval and expenditure sanction to the estimate amounting to </w:t>
      </w:r>
      <w:r w:rsidRPr="004166C6">
        <w:rPr>
          <w:rFonts w:ascii="Rupee Foradian" w:hAnsi="Rupee Foradian" w:cs="Rupee Foradian"/>
          <w:sz w:val="20"/>
          <w:szCs w:val="20"/>
        </w:rPr>
        <w:t>`</w:t>
      </w:r>
      <w:r w:rsidRPr="004166C6">
        <w:rPr>
          <w:rFonts w:ascii="Rupee Foradian" w:hAnsi="Rupee Foradian" w:cs="Bookman Old Style"/>
          <w:sz w:val="20"/>
          <w:szCs w:val="20"/>
        </w:rPr>
        <w:t>1,35,76,600/- (</w:t>
      </w:r>
      <w:r w:rsidRPr="004166C6">
        <w:rPr>
          <w:rFonts w:ascii="Rupee Foradian" w:hAnsi="Rupee Foradian" w:cs="Verdana"/>
          <w:sz w:val="20"/>
          <w:szCs w:val="20"/>
        </w:rPr>
        <w:t xml:space="preserve">for  the work of </w:t>
      </w:r>
      <w:r w:rsidRPr="004166C6">
        <w:rPr>
          <w:rFonts w:ascii="Rupee Foradian" w:hAnsi="Rupee Foradian" w:cs="Rupee Foradian"/>
          <w:sz w:val="20"/>
          <w:szCs w:val="20"/>
        </w:rPr>
        <w:t>Improvement to pavement/footpath (PIP</w:t>
      </w:r>
      <w:r>
        <w:rPr>
          <w:rFonts w:ascii="Rupee Foradian" w:hAnsi="Rupee Foradian" w:cs="Rupee Foradian"/>
          <w:sz w:val="20"/>
          <w:szCs w:val="20"/>
        </w:rPr>
        <w:t xml:space="preserve"> Scheme) </w:t>
      </w:r>
      <w:r w:rsidRPr="004166C6">
        <w:rPr>
          <w:rFonts w:ascii="Rupee Foradian" w:hAnsi="Rupee Foradian" w:cs="Rupee Foradian"/>
          <w:sz w:val="20"/>
          <w:szCs w:val="20"/>
        </w:rPr>
        <w:t>under</w:t>
      </w:r>
      <w:r>
        <w:rPr>
          <w:rFonts w:ascii="Rupee Foradian" w:hAnsi="Rupee Foradian" w:cs="Rupee Foradian"/>
          <w:sz w:val="20"/>
          <w:szCs w:val="20"/>
        </w:rPr>
        <w:t xml:space="preserve"> R-IV </w:t>
      </w:r>
      <w:r w:rsidRPr="004166C6">
        <w:rPr>
          <w:rFonts w:ascii="Rupee Foradian" w:hAnsi="Rupee Foradian" w:cs="Rupee Foradian"/>
          <w:sz w:val="20"/>
          <w:szCs w:val="20"/>
        </w:rPr>
        <w:t>Division</w:t>
      </w:r>
      <w:r>
        <w:rPr>
          <w:rFonts w:ascii="Rupee Foradian" w:hAnsi="Rupee Foradian" w:cs="Rupee Foradian"/>
          <w:sz w:val="20"/>
          <w:szCs w:val="20"/>
        </w:rPr>
        <w:t xml:space="preserve"> </w:t>
      </w:r>
      <w:r w:rsidRPr="004166C6">
        <w:rPr>
          <w:rFonts w:ascii="Rupee Foradian" w:hAnsi="Rupee Foradian" w:cs="Rupee Foradian"/>
          <w:sz w:val="20"/>
          <w:szCs w:val="20"/>
        </w:rPr>
        <w:t>during</w:t>
      </w:r>
      <w:r>
        <w:rPr>
          <w:rFonts w:ascii="Rupee Foradian" w:hAnsi="Rupee Foradian" w:cs="Rupee Foradian"/>
          <w:sz w:val="20"/>
          <w:szCs w:val="20"/>
        </w:rPr>
        <w:t xml:space="preserve"> </w:t>
      </w:r>
      <w:r w:rsidRPr="004166C6">
        <w:rPr>
          <w:rFonts w:ascii="Rupee Foradian" w:hAnsi="Rupee Foradian" w:cs="Rupee Foradian"/>
          <w:sz w:val="20"/>
          <w:szCs w:val="20"/>
        </w:rPr>
        <w:t xml:space="preserve">2012-13. </w:t>
      </w:r>
      <w:r>
        <w:rPr>
          <w:rFonts w:ascii="Rupee Foradian" w:hAnsi="Rupee Foradian" w:cs="Rupee Foradian"/>
          <w:sz w:val="20"/>
          <w:szCs w:val="20"/>
        </w:rPr>
        <w:t xml:space="preserve"> </w:t>
      </w:r>
      <w:r w:rsidRPr="004166C6">
        <w:rPr>
          <w:rFonts w:ascii="Rupee Foradian" w:hAnsi="Rupee Foradian" w:cs="Rupee Foradian"/>
          <w:sz w:val="20"/>
          <w:szCs w:val="20"/>
        </w:rPr>
        <w:t xml:space="preserve">SH: Improvement to footpath at Madhu Limaye Marg, Niti </w:t>
      </w:r>
      <w:r w:rsidRPr="004166C6">
        <w:rPr>
          <w:rFonts w:ascii="Rupee Foradian" w:hAnsi="Rupee Foradian" w:cs="Rupee Foradian"/>
          <w:sz w:val="20"/>
          <w:szCs w:val="20"/>
        </w:rPr>
        <w:lastRenderedPageBreak/>
        <w:t>Marg &amp; Shanti Path From Satya Marg to Rail Museum R/A and Sunehri Bagh Road remaining Portion.</w:t>
      </w:r>
    </w:p>
    <w:p w:rsidR="00DE6314" w:rsidRPr="004166C6" w:rsidRDefault="00DE6314" w:rsidP="00DE6314">
      <w:pPr>
        <w:pStyle w:val="ListParagraph"/>
        <w:numPr>
          <w:ilvl w:val="0"/>
          <w:numId w:val="3"/>
        </w:numPr>
        <w:jc w:val="both"/>
        <w:rPr>
          <w:rFonts w:ascii="Rupee Foradian" w:hAnsi="Rupee Foradian"/>
          <w:sz w:val="20"/>
          <w:szCs w:val="20"/>
        </w:rPr>
      </w:pPr>
      <w:r w:rsidRPr="004166C6">
        <w:rPr>
          <w:rFonts w:ascii="Rupee Foradian" w:hAnsi="Rupee Foradian" w:cs="Tahoma"/>
          <w:sz w:val="20"/>
          <w:szCs w:val="20"/>
        </w:rPr>
        <w:t>It was also further resolved by Council that necessary action may be taken by the department in anticipation of confirmation of the minutes by the Council.</w:t>
      </w:r>
    </w:p>
    <w:p w:rsidR="00332966" w:rsidRDefault="00332966"/>
    <w:sectPr w:rsidR="00332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77C"/>
    <w:multiLevelType w:val="hybridMultilevel"/>
    <w:tmpl w:val="B9AEDF8E"/>
    <w:lvl w:ilvl="0" w:tplc="1908BBD6">
      <w:start w:val="1"/>
      <w:numFmt w:val="lowerLetter"/>
      <w:lvlText w:val="%1)"/>
      <w:lvlJc w:val="left"/>
      <w:pPr>
        <w:ind w:left="750" w:hanging="390"/>
      </w:pPr>
      <w:rPr>
        <w:rFonts w:cs="Verdan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0463A"/>
    <w:multiLevelType w:val="hybridMultilevel"/>
    <w:tmpl w:val="D070EE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B968497E">
      <w:start w:val="1"/>
      <w:numFmt w:val="lowerLetter"/>
      <w:lvlText w:val="(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96E9D"/>
    <w:multiLevelType w:val="hybridMultilevel"/>
    <w:tmpl w:val="79E0273E"/>
    <w:lvl w:ilvl="0" w:tplc="CB4A54C0">
      <w:start w:val="1"/>
      <w:numFmt w:val="lowerRoman"/>
      <w:lvlText w:val="(%1)"/>
      <w:lvlJc w:val="left"/>
      <w:pPr>
        <w:ind w:left="720" w:hanging="360"/>
      </w:pPr>
      <w:rPr>
        <w:rFonts w:ascii="Bookman Old Style" w:eastAsia="Times New Roman" w:hAnsi="Bookman Old Style" w:cs="Bookman Old Sty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DE6314"/>
    <w:rsid w:val="00332966"/>
    <w:rsid w:val="00DE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14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val="en-US" w:eastAsia="en-US" w:bidi="hi-IN"/>
    </w:rPr>
  </w:style>
  <w:style w:type="paragraph" w:styleId="NoSpacing">
    <w:name w:val="No Spacing"/>
    <w:uiPriority w:val="99"/>
    <w:qFormat/>
    <w:rsid w:val="00DE631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msolistparagraph0">
    <w:name w:val="msolistparagraph"/>
    <w:basedOn w:val="Normal"/>
    <w:rsid w:val="00DE6314"/>
    <w:pPr>
      <w:ind w:left="720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2013-07-22T05:28:00Z</dcterms:created>
  <dcterms:modified xsi:type="dcterms:W3CDTF">2013-07-22T05:28:00Z</dcterms:modified>
</cp:coreProperties>
</file>